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D4F2" w14:textId="0DF94BF8" w:rsidR="000A1E8F" w:rsidRPr="009B0961" w:rsidRDefault="004559E0" w:rsidP="009B0961">
      <w:pPr>
        <w:spacing w:line="22" w:lineRule="atLeast"/>
        <w:rPr>
          <w:sz w:val="18"/>
          <w:szCs w:val="18"/>
        </w:rPr>
      </w:pPr>
      <w:bookmarkStart w:id="0" w:name="_Toc178776123"/>
      <w:r>
        <w:rPr>
          <w:sz w:val="24"/>
          <w:szCs w:val="24"/>
        </w:rPr>
        <w:t>In</w:t>
      </w:r>
      <w:r w:rsidR="000F5A81" w:rsidRPr="00B75103">
        <w:rPr>
          <w:sz w:val="24"/>
          <w:szCs w:val="24"/>
        </w:rPr>
        <w:t xml:space="preserve"> </w:t>
      </w:r>
      <w:r w:rsidR="007F5A29">
        <w:rPr>
          <w:sz w:val="24"/>
          <w:szCs w:val="24"/>
        </w:rPr>
        <w:t xml:space="preserve">dit </w:t>
      </w:r>
      <w:r w:rsidR="00EE026A" w:rsidRPr="00B75103">
        <w:rPr>
          <w:sz w:val="24"/>
          <w:szCs w:val="24"/>
        </w:rPr>
        <w:t>beleid</w:t>
      </w:r>
      <w:r w:rsidR="0050791A" w:rsidRPr="00B75103">
        <w:rPr>
          <w:sz w:val="24"/>
          <w:szCs w:val="24"/>
        </w:rPr>
        <w:t>sstuk</w:t>
      </w:r>
      <w:r w:rsidR="009C0764" w:rsidRPr="00B75103">
        <w:rPr>
          <w:sz w:val="24"/>
          <w:szCs w:val="24"/>
        </w:rPr>
        <w:t xml:space="preserve"> </w:t>
      </w:r>
      <w:r w:rsidR="00C007A3" w:rsidRPr="00B75103">
        <w:rPr>
          <w:sz w:val="24"/>
          <w:szCs w:val="24"/>
        </w:rPr>
        <w:t>geeft</w:t>
      </w:r>
      <w:r w:rsidR="009C0764" w:rsidRPr="00B75103">
        <w:rPr>
          <w:sz w:val="24"/>
          <w:szCs w:val="24"/>
        </w:rPr>
        <w:t xml:space="preserve"> de Examencommissie SIBK</w:t>
      </w:r>
      <w:r w:rsidR="00E267FF" w:rsidRPr="00B75103">
        <w:rPr>
          <w:sz w:val="24"/>
          <w:szCs w:val="24"/>
        </w:rPr>
        <w:t xml:space="preserve"> verdere verduidelijking</w:t>
      </w:r>
      <w:r w:rsidR="009C0764" w:rsidRPr="00B75103">
        <w:rPr>
          <w:sz w:val="24"/>
          <w:szCs w:val="24"/>
        </w:rPr>
        <w:t xml:space="preserve"> </w:t>
      </w:r>
      <w:r w:rsidR="00E267FF" w:rsidRPr="00B75103">
        <w:rPr>
          <w:sz w:val="24"/>
          <w:szCs w:val="24"/>
        </w:rPr>
        <w:t>op</w:t>
      </w:r>
      <w:r w:rsidR="009C0764" w:rsidRPr="00B75103">
        <w:rPr>
          <w:sz w:val="24"/>
          <w:szCs w:val="24"/>
        </w:rPr>
        <w:t xml:space="preserve"> </w:t>
      </w:r>
      <w:r w:rsidR="0050662A" w:rsidRPr="00B75103">
        <w:rPr>
          <w:sz w:val="24"/>
          <w:szCs w:val="24"/>
        </w:rPr>
        <w:t>het gebruik</w:t>
      </w:r>
      <w:r w:rsidR="009C0764" w:rsidRPr="00B75103">
        <w:rPr>
          <w:sz w:val="24"/>
          <w:szCs w:val="24"/>
        </w:rPr>
        <w:t xml:space="preserve"> van generatieve AI </w:t>
      </w:r>
      <w:r w:rsidR="00BA4FD1" w:rsidRPr="00B75103">
        <w:rPr>
          <w:sz w:val="24"/>
          <w:szCs w:val="24"/>
        </w:rPr>
        <w:t>(</w:t>
      </w:r>
      <w:proofErr w:type="spellStart"/>
      <w:r w:rsidR="00BA4FD1" w:rsidRPr="00B75103">
        <w:rPr>
          <w:sz w:val="24"/>
          <w:szCs w:val="24"/>
        </w:rPr>
        <w:t>GenAI</w:t>
      </w:r>
      <w:proofErr w:type="spellEnd"/>
      <w:r w:rsidR="00BA4FD1" w:rsidRPr="00B75103">
        <w:rPr>
          <w:sz w:val="24"/>
          <w:szCs w:val="24"/>
        </w:rPr>
        <w:t xml:space="preserve">) </w:t>
      </w:r>
      <w:r w:rsidR="009C0764" w:rsidRPr="00B75103">
        <w:rPr>
          <w:sz w:val="24"/>
          <w:szCs w:val="24"/>
        </w:rPr>
        <w:t>binnen onze opleidingen.</w:t>
      </w:r>
      <w:r w:rsidR="00BA4FD1" w:rsidRPr="00B75103">
        <w:rPr>
          <w:sz w:val="24"/>
          <w:szCs w:val="24"/>
        </w:rPr>
        <w:t xml:space="preserve"> </w:t>
      </w:r>
      <w:r w:rsidR="00673EDB" w:rsidRPr="00B75103">
        <w:rPr>
          <w:sz w:val="24"/>
          <w:szCs w:val="24"/>
        </w:rPr>
        <w:t>Deze technologische ontwikkeling</w:t>
      </w:r>
      <w:r w:rsidR="009C0764" w:rsidRPr="00B75103">
        <w:rPr>
          <w:sz w:val="24"/>
          <w:szCs w:val="24"/>
        </w:rPr>
        <w:t xml:space="preserve"> vra</w:t>
      </w:r>
      <w:r w:rsidR="00924432" w:rsidRPr="00B75103">
        <w:rPr>
          <w:sz w:val="24"/>
          <w:szCs w:val="24"/>
        </w:rPr>
        <w:t>agt</w:t>
      </w:r>
      <w:r w:rsidR="009C0764" w:rsidRPr="00B75103">
        <w:rPr>
          <w:sz w:val="24"/>
          <w:szCs w:val="24"/>
        </w:rPr>
        <w:t xml:space="preserve"> om </w:t>
      </w:r>
      <w:r w:rsidR="009545B5" w:rsidRPr="00B75103">
        <w:rPr>
          <w:sz w:val="24"/>
          <w:szCs w:val="24"/>
        </w:rPr>
        <w:t>een heldere</w:t>
      </w:r>
      <w:r w:rsidR="00E267FF" w:rsidRPr="00B75103">
        <w:rPr>
          <w:sz w:val="24"/>
          <w:szCs w:val="24"/>
        </w:rPr>
        <w:t xml:space="preserve"> en toepasbare</w:t>
      </w:r>
      <w:r w:rsidR="005C3DB9" w:rsidRPr="00B75103">
        <w:rPr>
          <w:sz w:val="24"/>
          <w:szCs w:val="24"/>
        </w:rPr>
        <w:t xml:space="preserve"> </w:t>
      </w:r>
      <w:r w:rsidR="009545B5" w:rsidRPr="00B75103">
        <w:rPr>
          <w:sz w:val="24"/>
          <w:szCs w:val="24"/>
        </w:rPr>
        <w:t>richtlijn</w:t>
      </w:r>
      <w:r w:rsidR="009C0764" w:rsidRPr="00B75103">
        <w:rPr>
          <w:sz w:val="24"/>
          <w:szCs w:val="24"/>
        </w:rPr>
        <w:t xml:space="preserve"> voor studenten en docenten, waarbij </w:t>
      </w:r>
      <w:r w:rsidR="003C3EC5" w:rsidRPr="00B75103">
        <w:rPr>
          <w:sz w:val="24"/>
          <w:szCs w:val="24"/>
        </w:rPr>
        <w:t>als uitgangspunt een</w:t>
      </w:r>
      <w:r w:rsidR="009C0764" w:rsidRPr="00B75103">
        <w:rPr>
          <w:sz w:val="24"/>
          <w:szCs w:val="24"/>
        </w:rPr>
        <w:t xml:space="preserve"> verantwoorde toepassing van AI in het ond</w:t>
      </w:r>
      <w:r w:rsidR="005C3DB9" w:rsidRPr="00B75103">
        <w:rPr>
          <w:sz w:val="24"/>
          <w:szCs w:val="24"/>
        </w:rPr>
        <w:t>erwijs</w:t>
      </w:r>
      <w:r w:rsidR="00CC6C39" w:rsidRPr="00B75103">
        <w:rPr>
          <w:sz w:val="24"/>
          <w:szCs w:val="24"/>
        </w:rPr>
        <w:t xml:space="preserve"> </w:t>
      </w:r>
      <w:r w:rsidR="0050791A" w:rsidRPr="00B75103">
        <w:rPr>
          <w:sz w:val="24"/>
          <w:szCs w:val="24"/>
        </w:rPr>
        <w:t>wordt gehanteerd</w:t>
      </w:r>
      <w:r w:rsidR="009C0764" w:rsidRPr="00B75103">
        <w:rPr>
          <w:sz w:val="24"/>
          <w:szCs w:val="24"/>
        </w:rPr>
        <w:t>.</w:t>
      </w:r>
      <w:r w:rsidR="00FB3600" w:rsidRPr="00B75103">
        <w:rPr>
          <w:sz w:val="24"/>
          <w:szCs w:val="24"/>
        </w:rPr>
        <w:t xml:space="preserve"> </w:t>
      </w:r>
      <w:r w:rsidR="00570B42" w:rsidRPr="00B75103">
        <w:rPr>
          <w:sz w:val="24"/>
          <w:szCs w:val="24"/>
        </w:rPr>
        <w:t xml:space="preserve">Dit beleid helpt daarnaast het toegestane AI-gebruik binnen de programma’s van SIBK </w:t>
      </w:r>
      <w:r w:rsidR="006F77B8" w:rsidRPr="00B75103">
        <w:rPr>
          <w:sz w:val="24"/>
          <w:szCs w:val="24"/>
        </w:rPr>
        <w:t>te kunnen bepalen</w:t>
      </w:r>
      <w:r w:rsidR="000B61E0" w:rsidRPr="00B75103">
        <w:rPr>
          <w:sz w:val="24"/>
          <w:szCs w:val="24"/>
        </w:rPr>
        <w:t xml:space="preserve"> en </w:t>
      </w:r>
      <w:r w:rsidR="006F77B8" w:rsidRPr="00B75103">
        <w:rPr>
          <w:sz w:val="24"/>
          <w:szCs w:val="24"/>
        </w:rPr>
        <w:t>vastleggen</w:t>
      </w:r>
      <w:r w:rsidR="000B61E0" w:rsidRPr="00B75103">
        <w:rPr>
          <w:sz w:val="24"/>
          <w:szCs w:val="24"/>
        </w:rPr>
        <w:t xml:space="preserve"> </w:t>
      </w:r>
      <w:r w:rsidR="00A66765" w:rsidRPr="00B75103">
        <w:rPr>
          <w:sz w:val="24"/>
          <w:szCs w:val="24"/>
        </w:rPr>
        <w:t>é</w:t>
      </w:r>
      <w:r w:rsidR="00570B42" w:rsidRPr="00B75103">
        <w:rPr>
          <w:sz w:val="24"/>
          <w:szCs w:val="24"/>
        </w:rPr>
        <w:t xml:space="preserve">n beschrijft de gevolgen </w:t>
      </w:r>
      <w:r w:rsidR="006F77B8" w:rsidRPr="00B75103">
        <w:rPr>
          <w:sz w:val="24"/>
          <w:szCs w:val="24"/>
        </w:rPr>
        <w:t xml:space="preserve">voor de student in het geval </w:t>
      </w:r>
      <w:r w:rsidR="00570B42" w:rsidRPr="00B75103">
        <w:rPr>
          <w:sz w:val="24"/>
          <w:szCs w:val="24"/>
        </w:rPr>
        <w:t>van ongeoorloofd gebruik.</w:t>
      </w:r>
      <w:r w:rsidR="009B0961">
        <w:rPr>
          <w:sz w:val="18"/>
          <w:szCs w:val="18"/>
        </w:rPr>
        <w:br/>
      </w:r>
      <w:r w:rsidR="00B75103">
        <w:rPr>
          <w:i/>
          <w:iCs/>
          <w:sz w:val="24"/>
          <w:szCs w:val="24"/>
        </w:rPr>
        <w:br/>
      </w:r>
      <w:r w:rsidR="002B1320" w:rsidRPr="00B75103">
        <w:rPr>
          <w:i/>
          <w:iCs/>
          <w:sz w:val="24"/>
          <w:szCs w:val="24"/>
        </w:rPr>
        <w:t>Achtergrond</w:t>
      </w:r>
      <w:r w:rsidR="002B1320">
        <w:rPr>
          <w:sz w:val="24"/>
          <w:szCs w:val="24"/>
        </w:rPr>
        <w:br/>
      </w:r>
      <w:r w:rsidR="00B816F9" w:rsidRPr="003C3EC5">
        <w:rPr>
          <w:sz w:val="24"/>
          <w:szCs w:val="24"/>
        </w:rPr>
        <w:t xml:space="preserve">Opleidingen binnen de SIBK hanteren </w:t>
      </w:r>
      <w:r w:rsidR="002B1320">
        <w:rPr>
          <w:sz w:val="24"/>
          <w:szCs w:val="24"/>
        </w:rPr>
        <w:t>op het moment van</w:t>
      </w:r>
      <w:r w:rsidR="00B816F9" w:rsidRPr="003C3EC5">
        <w:rPr>
          <w:sz w:val="24"/>
          <w:szCs w:val="24"/>
        </w:rPr>
        <w:t xml:space="preserve"> de totstandkoming van dit beleid </w:t>
      </w:r>
      <w:r w:rsidR="00FE6697">
        <w:rPr>
          <w:sz w:val="24"/>
          <w:szCs w:val="24"/>
        </w:rPr>
        <w:t xml:space="preserve">nog </w:t>
      </w:r>
      <w:r w:rsidR="00B816F9" w:rsidRPr="003C3EC5">
        <w:rPr>
          <w:sz w:val="24"/>
          <w:szCs w:val="24"/>
        </w:rPr>
        <w:t xml:space="preserve">verschillende benaderingen ten aanzien van </w:t>
      </w:r>
      <w:proofErr w:type="spellStart"/>
      <w:r w:rsidR="00B816F9" w:rsidRPr="003C3EC5">
        <w:rPr>
          <w:sz w:val="24"/>
          <w:szCs w:val="24"/>
        </w:rPr>
        <w:t>GenAI</w:t>
      </w:r>
      <w:proofErr w:type="spellEnd"/>
      <w:r w:rsidR="00B816F9" w:rsidRPr="003C3EC5">
        <w:rPr>
          <w:sz w:val="24"/>
          <w:szCs w:val="24"/>
        </w:rPr>
        <w:t xml:space="preserve">. Voorgesteld </w:t>
      </w:r>
      <w:r w:rsidR="002B1320">
        <w:rPr>
          <w:sz w:val="24"/>
          <w:szCs w:val="24"/>
        </w:rPr>
        <w:t xml:space="preserve">werd </w:t>
      </w:r>
      <w:r w:rsidR="00B816F9" w:rsidRPr="003C3EC5">
        <w:rPr>
          <w:sz w:val="24"/>
          <w:szCs w:val="24"/>
        </w:rPr>
        <w:t xml:space="preserve">om tot een uniform beleid te komen dat SIBK breed kan worden toegepast. Dit beleid zou verder moeten strekken dan de algemeen geldende richtlijnen, zoals door de werkgroep AI opgesteld, en te vinden op hanze.nl/weten en regelen. </w:t>
      </w:r>
      <w:r w:rsidR="0031064A" w:rsidRPr="0031064A">
        <w:rPr>
          <w:sz w:val="24"/>
          <w:szCs w:val="24"/>
        </w:rPr>
        <w:t>Aanvullingen op de huidige</w:t>
      </w:r>
      <w:r w:rsidR="009C4B56">
        <w:rPr>
          <w:sz w:val="24"/>
          <w:szCs w:val="24"/>
        </w:rPr>
        <w:t>, centrale</w:t>
      </w:r>
      <w:r w:rsidR="0031064A" w:rsidRPr="0031064A">
        <w:rPr>
          <w:sz w:val="24"/>
          <w:szCs w:val="24"/>
        </w:rPr>
        <w:t xml:space="preserve"> uitgangspunten moeten helpen om (vermeend) ongeoorloofd AI-gebruik te onderbouwen en directe handvatten </w:t>
      </w:r>
      <w:r w:rsidR="009C4B56">
        <w:rPr>
          <w:sz w:val="24"/>
          <w:szCs w:val="24"/>
        </w:rPr>
        <w:t xml:space="preserve">geven </w:t>
      </w:r>
      <w:r w:rsidR="0031064A" w:rsidRPr="0031064A">
        <w:rPr>
          <w:sz w:val="24"/>
          <w:szCs w:val="24"/>
        </w:rPr>
        <w:t>voor passende stappen bij overtredingen.</w:t>
      </w:r>
    </w:p>
    <w:p w14:paraId="3CCDCA26" w14:textId="46ADDDDF" w:rsidR="000A1E8F" w:rsidRDefault="000A1E8F" w:rsidP="000A1E8F">
      <w:pPr>
        <w:rPr>
          <w:sz w:val="24"/>
          <w:szCs w:val="24"/>
        </w:rPr>
      </w:pPr>
      <w:r w:rsidRPr="00B75103">
        <w:rPr>
          <w:i/>
          <w:iCs/>
          <w:sz w:val="24"/>
          <w:szCs w:val="24"/>
        </w:rPr>
        <w:t>Uitgangspunten beleid</w:t>
      </w:r>
      <w:r w:rsidR="00311C02">
        <w:rPr>
          <w:sz w:val="24"/>
          <w:szCs w:val="24"/>
        </w:rPr>
        <w:br/>
      </w:r>
      <w:r w:rsidR="000D467A">
        <w:rPr>
          <w:sz w:val="24"/>
          <w:szCs w:val="24"/>
        </w:rPr>
        <w:t xml:space="preserve">Het kunnen treffen van </w:t>
      </w:r>
      <w:r w:rsidR="00B36998">
        <w:rPr>
          <w:sz w:val="24"/>
          <w:szCs w:val="24"/>
        </w:rPr>
        <w:t xml:space="preserve">passende </w:t>
      </w:r>
      <w:r w:rsidR="000D467A">
        <w:rPr>
          <w:sz w:val="24"/>
          <w:szCs w:val="24"/>
        </w:rPr>
        <w:t>maatregelen</w:t>
      </w:r>
      <w:r w:rsidR="00B36998">
        <w:rPr>
          <w:sz w:val="24"/>
          <w:szCs w:val="24"/>
        </w:rPr>
        <w:t xml:space="preserve"> in het geval van on</w:t>
      </w:r>
      <w:r w:rsidR="00B47951">
        <w:rPr>
          <w:sz w:val="24"/>
          <w:szCs w:val="24"/>
        </w:rPr>
        <w:t>geoorloofd</w:t>
      </w:r>
      <w:r w:rsidR="00B36998">
        <w:rPr>
          <w:sz w:val="24"/>
          <w:szCs w:val="24"/>
        </w:rPr>
        <w:t xml:space="preserve"> gebruik,</w:t>
      </w:r>
      <w:r w:rsidRPr="003C3EC5">
        <w:rPr>
          <w:sz w:val="24"/>
          <w:szCs w:val="24"/>
        </w:rPr>
        <w:t xml:space="preserve"> veronderstelt </w:t>
      </w:r>
      <w:r w:rsidR="00B36998">
        <w:rPr>
          <w:sz w:val="24"/>
          <w:szCs w:val="24"/>
        </w:rPr>
        <w:t xml:space="preserve">in de eerste plaats </w:t>
      </w:r>
      <w:r w:rsidRPr="003C3EC5">
        <w:rPr>
          <w:sz w:val="24"/>
          <w:szCs w:val="24"/>
        </w:rPr>
        <w:t xml:space="preserve">dat opleidingen per onderdeel </w:t>
      </w:r>
      <w:r w:rsidR="000463FA">
        <w:rPr>
          <w:sz w:val="24"/>
          <w:szCs w:val="24"/>
        </w:rPr>
        <w:t>van het onderwijsprogramma (studieonderdeel)</w:t>
      </w:r>
      <w:r w:rsidRPr="003C3EC5">
        <w:rPr>
          <w:sz w:val="24"/>
          <w:szCs w:val="24"/>
        </w:rPr>
        <w:t xml:space="preserve"> vast</w:t>
      </w:r>
      <w:r w:rsidR="00B47951">
        <w:rPr>
          <w:sz w:val="24"/>
          <w:szCs w:val="24"/>
        </w:rPr>
        <w:t xml:space="preserve"> hebbe</w:t>
      </w:r>
      <w:r w:rsidR="007F5A29">
        <w:rPr>
          <w:sz w:val="24"/>
          <w:szCs w:val="24"/>
        </w:rPr>
        <w:t>n gelegd</w:t>
      </w:r>
      <w:r w:rsidRPr="003C3EC5">
        <w:rPr>
          <w:sz w:val="24"/>
          <w:szCs w:val="24"/>
        </w:rPr>
        <w:t xml:space="preserve"> in hoeverre AI gebruik is toegestaan en onder welke voorwaarden</w:t>
      </w:r>
      <w:r w:rsidR="00B36998">
        <w:rPr>
          <w:sz w:val="24"/>
          <w:szCs w:val="24"/>
        </w:rPr>
        <w:t>. Dit vormt de basis</w:t>
      </w:r>
      <w:r w:rsidRPr="003C3EC5">
        <w:rPr>
          <w:sz w:val="24"/>
          <w:szCs w:val="24"/>
        </w:rPr>
        <w:t xml:space="preserve"> voor</w:t>
      </w:r>
      <w:r w:rsidR="00F3438E">
        <w:rPr>
          <w:sz w:val="24"/>
          <w:szCs w:val="24"/>
        </w:rPr>
        <w:t xml:space="preserve"> het</w:t>
      </w:r>
      <w:r w:rsidRPr="003C3EC5">
        <w:rPr>
          <w:sz w:val="24"/>
          <w:szCs w:val="24"/>
        </w:rPr>
        <w:t xml:space="preserve"> proces</w:t>
      </w:r>
      <w:r w:rsidR="00F3438E">
        <w:rPr>
          <w:sz w:val="24"/>
          <w:szCs w:val="24"/>
        </w:rPr>
        <w:t xml:space="preserve"> zoals dat is uitgewerkt in dit beleid</w:t>
      </w:r>
      <w:r w:rsidRPr="003C3EC5">
        <w:rPr>
          <w:sz w:val="24"/>
          <w:szCs w:val="24"/>
        </w:rPr>
        <w:t xml:space="preserve"> en</w:t>
      </w:r>
      <w:r w:rsidR="00B36998">
        <w:rPr>
          <w:sz w:val="24"/>
          <w:szCs w:val="24"/>
        </w:rPr>
        <w:t xml:space="preserve"> v</w:t>
      </w:r>
      <w:r w:rsidRPr="003C3EC5">
        <w:rPr>
          <w:sz w:val="24"/>
          <w:szCs w:val="24"/>
        </w:rPr>
        <w:t>oorko</w:t>
      </w:r>
      <w:r w:rsidR="00B36998">
        <w:rPr>
          <w:sz w:val="24"/>
          <w:szCs w:val="24"/>
        </w:rPr>
        <w:t>mt</w:t>
      </w:r>
      <w:r w:rsidRPr="003C3EC5">
        <w:rPr>
          <w:sz w:val="24"/>
          <w:szCs w:val="24"/>
        </w:rPr>
        <w:t xml:space="preserve"> </w:t>
      </w:r>
      <w:r w:rsidR="003224DD">
        <w:rPr>
          <w:sz w:val="24"/>
          <w:szCs w:val="24"/>
        </w:rPr>
        <w:t xml:space="preserve">onduidelijkheid bij aanvang van het studieonderdeel. </w:t>
      </w:r>
      <w:r w:rsidR="00A22E60">
        <w:rPr>
          <w:sz w:val="24"/>
          <w:szCs w:val="24"/>
        </w:rPr>
        <w:t>I</w:t>
      </w:r>
      <w:r w:rsidR="00417F40">
        <w:rPr>
          <w:sz w:val="24"/>
          <w:szCs w:val="24"/>
        </w:rPr>
        <w:t>n deze uitwerking</w:t>
      </w:r>
      <w:r w:rsidR="00A22E60">
        <w:rPr>
          <w:sz w:val="24"/>
          <w:szCs w:val="24"/>
        </w:rPr>
        <w:t xml:space="preserve"> is</w:t>
      </w:r>
      <w:r w:rsidR="00417F40">
        <w:rPr>
          <w:sz w:val="24"/>
          <w:szCs w:val="24"/>
        </w:rPr>
        <w:t xml:space="preserve"> een handreiking geboden</w:t>
      </w:r>
      <w:r w:rsidR="000463FA">
        <w:rPr>
          <w:sz w:val="24"/>
          <w:szCs w:val="24"/>
        </w:rPr>
        <w:t xml:space="preserve"> die </w:t>
      </w:r>
      <w:r w:rsidR="00061530">
        <w:rPr>
          <w:sz w:val="24"/>
          <w:szCs w:val="24"/>
        </w:rPr>
        <w:t>via de SHL en/of op Blackboard (</w:t>
      </w:r>
      <w:proofErr w:type="spellStart"/>
      <w:r w:rsidR="00061530">
        <w:rPr>
          <w:sz w:val="24"/>
          <w:szCs w:val="24"/>
        </w:rPr>
        <w:t>Brightspace</w:t>
      </w:r>
      <w:proofErr w:type="spellEnd"/>
      <w:r w:rsidR="00061530">
        <w:rPr>
          <w:sz w:val="24"/>
          <w:szCs w:val="24"/>
        </w:rPr>
        <w:t>)</w:t>
      </w:r>
      <w:r w:rsidR="00B3124D">
        <w:rPr>
          <w:sz w:val="24"/>
          <w:szCs w:val="24"/>
        </w:rPr>
        <w:t xml:space="preserve"> kan worden gecommuniceerd aan </w:t>
      </w:r>
      <w:r w:rsidR="00A94B77">
        <w:rPr>
          <w:sz w:val="24"/>
          <w:szCs w:val="24"/>
        </w:rPr>
        <w:t xml:space="preserve">studenten die het betreffende studieonderdeel (gaan) volgen. </w:t>
      </w:r>
    </w:p>
    <w:p w14:paraId="5DB1EA1E" w14:textId="27B0CA3B" w:rsidR="009C0764" w:rsidRPr="00B75103" w:rsidRDefault="00B816F9" w:rsidP="009C0764">
      <w:pPr>
        <w:rPr>
          <w:sz w:val="24"/>
          <w:szCs w:val="24"/>
        </w:rPr>
      </w:pPr>
      <w:r w:rsidRPr="510305EE">
        <w:rPr>
          <w:sz w:val="24"/>
          <w:szCs w:val="24"/>
        </w:rPr>
        <w:t>Aangezien toetsing, al dan niet in een overgangsfase, deels gebaseerd blijft op schriftelijke uitwerkingen</w:t>
      </w:r>
      <w:r w:rsidR="0008011F" w:rsidRPr="510305EE">
        <w:rPr>
          <w:sz w:val="24"/>
          <w:szCs w:val="24"/>
        </w:rPr>
        <w:t xml:space="preserve"> door studenten</w:t>
      </w:r>
      <w:r w:rsidRPr="510305EE">
        <w:rPr>
          <w:sz w:val="24"/>
          <w:szCs w:val="24"/>
        </w:rPr>
        <w:t xml:space="preserve"> met</w:t>
      </w:r>
      <w:r w:rsidR="005A4A66" w:rsidRPr="510305EE">
        <w:rPr>
          <w:sz w:val="24"/>
          <w:szCs w:val="24"/>
        </w:rPr>
        <w:t xml:space="preserve"> daarmee</w:t>
      </w:r>
      <w:r w:rsidRPr="510305EE">
        <w:rPr>
          <w:sz w:val="24"/>
          <w:szCs w:val="24"/>
        </w:rPr>
        <w:t xml:space="preserve"> </w:t>
      </w:r>
      <w:r w:rsidR="005A4A66" w:rsidRPr="510305EE">
        <w:rPr>
          <w:sz w:val="24"/>
          <w:szCs w:val="24"/>
        </w:rPr>
        <w:t>het</w:t>
      </w:r>
      <w:r w:rsidR="00A94B77" w:rsidRPr="510305EE">
        <w:rPr>
          <w:sz w:val="24"/>
          <w:szCs w:val="24"/>
        </w:rPr>
        <w:t xml:space="preserve"> risico op </w:t>
      </w:r>
      <w:r w:rsidR="005A4A66" w:rsidRPr="510305EE">
        <w:rPr>
          <w:sz w:val="24"/>
          <w:szCs w:val="24"/>
        </w:rPr>
        <w:t>niet-authentiek werk</w:t>
      </w:r>
      <w:r w:rsidRPr="510305EE">
        <w:rPr>
          <w:sz w:val="24"/>
          <w:szCs w:val="24"/>
        </w:rPr>
        <w:t xml:space="preserve">, zijn binnen HRM in het eerste jaar </w:t>
      </w:r>
      <w:r w:rsidR="0008011F" w:rsidRPr="510305EE">
        <w:rPr>
          <w:sz w:val="24"/>
          <w:szCs w:val="24"/>
        </w:rPr>
        <w:t xml:space="preserve">enkele </w:t>
      </w:r>
      <w:r w:rsidRPr="510305EE">
        <w:rPr>
          <w:sz w:val="24"/>
          <w:szCs w:val="24"/>
        </w:rPr>
        <w:t xml:space="preserve">wijzigingen doorgevoerd in de vastlegging van AI </w:t>
      </w:r>
      <w:r w:rsidR="003B7C28" w:rsidRPr="510305EE">
        <w:rPr>
          <w:sz w:val="24"/>
          <w:szCs w:val="24"/>
        </w:rPr>
        <w:t>voorwaarden</w:t>
      </w:r>
      <w:r w:rsidRPr="510305EE">
        <w:rPr>
          <w:sz w:val="24"/>
          <w:szCs w:val="24"/>
        </w:rPr>
        <w:t xml:space="preserve"> per studieonderdeel en, waar</w:t>
      </w:r>
      <w:r w:rsidR="00E25F4E" w:rsidRPr="510305EE">
        <w:rPr>
          <w:sz w:val="24"/>
          <w:szCs w:val="24"/>
        </w:rPr>
        <w:t xml:space="preserve"> dat paste</w:t>
      </w:r>
      <w:r w:rsidRPr="510305EE">
        <w:rPr>
          <w:sz w:val="24"/>
          <w:szCs w:val="24"/>
        </w:rPr>
        <w:t xml:space="preserve">, </w:t>
      </w:r>
      <w:r w:rsidR="00E25F4E" w:rsidRPr="510305EE">
        <w:rPr>
          <w:sz w:val="24"/>
          <w:szCs w:val="24"/>
        </w:rPr>
        <w:t xml:space="preserve">de </w:t>
      </w:r>
      <w:proofErr w:type="spellStart"/>
      <w:r w:rsidR="00E25F4E" w:rsidRPr="510305EE">
        <w:rPr>
          <w:sz w:val="24"/>
          <w:szCs w:val="24"/>
        </w:rPr>
        <w:t>toetsvorm</w:t>
      </w:r>
      <w:proofErr w:type="spellEnd"/>
      <w:r w:rsidR="00E25F4E" w:rsidRPr="510305EE">
        <w:rPr>
          <w:sz w:val="24"/>
          <w:szCs w:val="24"/>
        </w:rPr>
        <w:t xml:space="preserve"> aan te vullen met een mondeling</w:t>
      </w:r>
      <w:r w:rsidR="00BD1C94" w:rsidRPr="510305EE">
        <w:rPr>
          <w:sz w:val="24"/>
          <w:szCs w:val="24"/>
        </w:rPr>
        <w:t xml:space="preserve"> element</w:t>
      </w:r>
      <w:r w:rsidRPr="510305EE">
        <w:rPr>
          <w:sz w:val="24"/>
          <w:szCs w:val="24"/>
        </w:rPr>
        <w:t xml:space="preserve">. </w:t>
      </w:r>
      <w:r w:rsidR="00BD1C94" w:rsidRPr="510305EE">
        <w:rPr>
          <w:sz w:val="24"/>
          <w:szCs w:val="24"/>
        </w:rPr>
        <w:t>Met het oog op de toekomst is h</w:t>
      </w:r>
      <w:r w:rsidRPr="510305EE">
        <w:rPr>
          <w:sz w:val="24"/>
          <w:szCs w:val="24"/>
        </w:rPr>
        <w:t xml:space="preserve">et advies van de </w:t>
      </w:r>
      <w:r w:rsidR="00BD1C94" w:rsidRPr="510305EE">
        <w:rPr>
          <w:sz w:val="24"/>
          <w:szCs w:val="24"/>
        </w:rPr>
        <w:t>E</w:t>
      </w:r>
      <w:r w:rsidRPr="510305EE">
        <w:rPr>
          <w:sz w:val="24"/>
          <w:szCs w:val="24"/>
        </w:rPr>
        <w:t xml:space="preserve">xamencommissie </w:t>
      </w:r>
      <w:r w:rsidR="00BD1C94" w:rsidRPr="510305EE">
        <w:rPr>
          <w:sz w:val="24"/>
          <w:szCs w:val="24"/>
        </w:rPr>
        <w:t>Beleid</w:t>
      </w:r>
      <w:r w:rsidRPr="510305EE">
        <w:rPr>
          <w:sz w:val="24"/>
          <w:szCs w:val="24"/>
        </w:rPr>
        <w:t xml:space="preserve">, SIBK breed, het zwaartepunt van toetsing meer </w:t>
      </w:r>
      <w:r w:rsidR="00BD1C94" w:rsidRPr="510305EE">
        <w:rPr>
          <w:sz w:val="24"/>
          <w:szCs w:val="24"/>
        </w:rPr>
        <w:t xml:space="preserve">op </w:t>
      </w:r>
      <w:r w:rsidRPr="510305EE">
        <w:rPr>
          <w:sz w:val="24"/>
          <w:szCs w:val="24"/>
        </w:rPr>
        <w:t>interpersoonlijk niveau (</w:t>
      </w:r>
      <w:r w:rsidR="00A30EFE" w:rsidRPr="510305EE">
        <w:rPr>
          <w:sz w:val="24"/>
          <w:szCs w:val="24"/>
        </w:rPr>
        <w:t xml:space="preserve">dus </w:t>
      </w:r>
      <w:r w:rsidRPr="510305EE">
        <w:rPr>
          <w:sz w:val="24"/>
          <w:szCs w:val="24"/>
        </w:rPr>
        <w:t>mondeling</w:t>
      </w:r>
      <w:r w:rsidR="00BD1C94" w:rsidRPr="510305EE">
        <w:rPr>
          <w:sz w:val="24"/>
          <w:szCs w:val="24"/>
        </w:rPr>
        <w:t>,</w:t>
      </w:r>
      <w:r w:rsidRPr="510305EE">
        <w:rPr>
          <w:sz w:val="24"/>
          <w:szCs w:val="24"/>
        </w:rPr>
        <w:t xml:space="preserve"> in contact met de student) te leggen. </w:t>
      </w:r>
      <w:r w:rsidRPr="510305EE">
        <w:rPr>
          <w:color w:val="000000" w:themeColor="text1"/>
          <w:sz w:val="24"/>
          <w:szCs w:val="24"/>
        </w:rPr>
        <w:t>Tegelijkertijd geldt dat</w:t>
      </w:r>
      <w:r w:rsidR="00804217" w:rsidRPr="510305EE">
        <w:rPr>
          <w:color w:val="000000" w:themeColor="text1"/>
          <w:sz w:val="24"/>
          <w:szCs w:val="24"/>
        </w:rPr>
        <w:t xml:space="preserve"> </w:t>
      </w:r>
      <w:r w:rsidRPr="510305EE">
        <w:rPr>
          <w:color w:val="000000" w:themeColor="text1"/>
          <w:sz w:val="24"/>
          <w:szCs w:val="24"/>
        </w:rPr>
        <w:t xml:space="preserve">opleidingen </w:t>
      </w:r>
      <w:r w:rsidR="00804217" w:rsidRPr="510305EE">
        <w:rPr>
          <w:color w:val="000000" w:themeColor="text1"/>
          <w:sz w:val="24"/>
          <w:szCs w:val="24"/>
        </w:rPr>
        <w:t xml:space="preserve">merkbaar </w:t>
      </w:r>
      <w:r w:rsidRPr="510305EE">
        <w:rPr>
          <w:color w:val="000000" w:themeColor="text1"/>
          <w:sz w:val="24"/>
          <w:szCs w:val="24"/>
        </w:rPr>
        <w:t>zouden moeten investeren in</w:t>
      </w:r>
      <w:r w:rsidR="00385458" w:rsidRPr="510305EE">
        <w:rPr>
          <w:color w:val="000000" w:themeColor="text1"/>
          <w:sz w:val="24"/>
          <w:szCs w:val="24"/>
        </w:rPr>
        <w:t xml:space="preserve"> </w:t>
      </w:r>
      <w:r w:rsidRPr="510305EE">
        <w:rPr>
          <w:color w:val="000000" w:themeColor="text1"/>
          <w:sz w:val="24"/>
          <w:szCs w:val="24"/>
        </w:rPr>
        <w:t xml:space="preserve">digitale </w:t>
      </w:r>
      <w:proofErr w:type="spellStart"/>
      <w:r w:rsidRPr="510305EE">
        <w:rPr>
          <w:color w:val="000000" w:themeColor="text1"/>
          <w:sz w:val="24"/>
          <w:szCs w:val="24"/>
        </w:rPr>
        <w:t>geletterheid</w:t>
      </w:r>
      <w:proofErr w:type="spellEnd"/>
      <w:r w:rsidR="00944BED" w:rsidRPr="510305EE">
        <w:rPr>
          <w:color w:val="000000" w:themeColor="text1"/>
          <w:sz w:val="24"/>
          <w:szCs w:val="24"/>
        </w:rPr>
        <w:t xml:space="preserve"> van docenten </w:t>
      </w:r>
      <w:r w:rsidR="00385458" w:rsidRPr="510305EE">
        <w:rPr>
          <w:color w:val="000000" w:themeColor="text1"/>
          <w:sz w:val="24"/>
          <w:szCs w:val="24"/>
        </w:rPr>
        <w:t>(en studenten)</w:t>
      </w:r>
      <w:r w:rsidR="00F15FAF" w:rsidRPr="510305EE">
        <w:rPr>
          <w:color w:val="000000" w:themeColor="text1"/>
          <w:sz w:val="24"/>
          <w:szCs w:val="24"/>
        </w:rPr>
        <w:t xml:space="preserve">; </w:t>
      </w:r>
      <w:r w:rsidR="00944BED" w:rsidRPr="510305EE">
        <w:rPr>
          <w:color w:val="000000" w:themeColor="text1"/>
          <w:sz w:val="24"/>
          <w:szCs w:val="24"/>
        </w:rPr>
        <w:t xml:space="preserve">de projectgroep </w:t>
      </w:r>
      <w:proofErr w:type="spellStart"/>
      <w:r w:rsidR="00944BED" w:rsidRPr="510305EE">
        <w:rPr>
          <w:color w:val="000000" w:themeColor="text1"/>
          <w:sz w:val="24"/>
          <w:szCs w:val="24"/>
        </w:rPr>
        <w:t>EduDigiHub</w:t>
      </w:r>
      <w:proofErr w:type="spellEnd"/>
      <w:r w:rsidR="00385458" w:rsidRPr="510305EE">
        <w:rPr>
          <w:color w:val="000000" w:themeColor="text1"/>
          <w:sz w:val="24"/>
          <w:szCs w:val="24"/>
        </w:rPr>
        <w:t xml:space="preserve"> </w:t>
      </w:r>
      <w:r w:rsidR="003125E8" w:rsidRPr="510305EE">
        <w:rPr>
          <w:color w:val="000000" w:themeColor="text1"/>
          <w:sz w:val="24"/>
          <w:szCs w:val="24"/>
        </w:rPr>
        <w:t xml:space="preserve">is op </w:t>
      </w:r>
      <w:r w:rsidR="00F15FAF" w:rsidRPr="510305EE">
        <w:rPr>
          <w:color w:val="000000" w:themeColor="text1"/>
          <w:sz w:val="24"/>
          <w:szCs w:val="24"/>
        </w:rPr>
        <w:t>dit onderwerp</w:t>
      </w:r>
      <w:r w:rsidR="003125E8" w:rsidRPr="510305EE">
        <w:rPr>
          <w:color w:val="000000" w:themeColor="text1"/>
          <w:sz w:val="24"/>
          <w:szCs w:val="24"/>
        </w:rPr>
        <w:t xml:space="preserve"> </w:t>
      </w:r>
      <w:r w:rsidR="00F15FAF" w:rsidRPr="510305EE">
        <w:rPr>
          <w:color w:val="000000" w:themeColor="text1"/>
          <w:sz w:val="24"/>
          <w:szCs w:val="24"/>
        </w:rPr>
        <w:t xml:space="preserve">inhoudelijk </w:t>
      </w:r>
      <w:r w:rsidR="00B75103" w:rsidRPr="510305EE">
        <w:rPr>
          <w:color w:val="000000" w:themeColor="text1"/>
          <w:sz w:val="24"/>
          <w:szCs w:val="24"/>
        </w:rPr>
        <w:t xml:space="preserve">al </w:t>
      </w:r>
      <w:r w:rsidR="003125E8" w:rsidRPr="510305EE">
        <w:rPr>
          <w:color w:val="000000" w:themeColor="text1"/>
          <w:sz w:val="24"/>
          <w:szCs w:val="24"/>
        </w:rPr>
        <w:t>aan de slag</w:t>
      </w:r>
      <w:r w:rsidR="00B75103" w:rsidRPr="510305EE">
        <w:rPr>
          <w:color w:val="000000" w:themeColor="text1"/>
          <w:sz w:val="24"/>
          <w:szCs w:val="24"/>
        </w:rPr>
        <w:t xml:space="preserve"> en kan een belangrijke rol spelen in dit verband. </w:t>
      </w:r>
      <w:r>
        <w:br/>
      </w:r>
      <w:r>
        <w:br/>
      </w:r>
      <w:r w:rsidR="009C0764" w:rsidRPr="510305EE">
        <w:rPr>
          <w:sz w:val="24"/>
          <w:szCs w:val="24"/>
        </w:rPr>
        <w:t xml:space="preserve">Wij </w:t>
      </w:r>
      <w:r w:rsidR="00FB69A5" w:rsidRPr="510305EE">
        <w:rPr>
          <w:sz w:val="24"/>
          <w:szCs w:val="24"/>
        </w:rPr>
        <w:t xml:space="preserve">adviseren </w:t>
      </w:r>
      <w:r w:rsidR="00E740EF" w:rsidRPr="510305EE">
        <w:rPr>
          <w:sz w:val="24"/>
          <w:szCs w:val="24"/>
        </w:rPr>
        <w:t xml:space="preserve">aan het opleidingsmanagement om </w:t>
      </w:r>
      <w:r w:rsidR="33F8ABBC" w:rsidRPr="510305EE">
        <w:rPr>
          <w:sz w:val="24"/>
          <w:szCs w:val="24"/>
        </w:rPr>
        <w:t xml:space="preserve">in het OER te verwijzen naar </w:t>
      </w:r>
      <w:r w:rsidR="00E740EF" w:rsidRPr="510305EE">
        <w:rPr>
          <w:sz w:val="24"/>
          <w:szCs w:val="24"/>
        </w:rPr>
        <w:t xml:space="preserve">dit </w:t>
      </w:r>
      <w:r w:rsidR="00C67064" w:rsidRPr="510305EE">
        <w:rPr>
          <w:sz w:val="24"/>
          <w:szCs w:val="24"/>
        </w:rPr>
        <w:t>AI-</w:t>
      </w:r>
      <w:r w:rsidR="00E740EF" w:rsidRPr="510305EE">
        <w:rPr>
          <w:sz w:val="24"/>
          <w:szCs w:val="24"/>
        </w:rPr>
        <w:t>beleid</w:t>
      </w:r>
      <w:r w:rsidR="26A545E6" w:rsidRPr="510305EE">
        <w:rPr>
          <w:sz w:val="24"/>
          <w:szCs w:val="24"/>
        </w:rPr>
        <w:t xml:space="preserve"> </w:t>
      </w:r>
      <w:r w:rsidR="6F575C10" w:rsidRPr="510305EE">
        <w:rPr>
          <w:sz w:val="24"/>
          <w:szCs w:val="24"/>
        </w:rPr>
        <w:t xml:space="preserve">en deze </w:t>
      </w:r>
      <w:r w:rsidR="26A545E6" w:rsidRPr="510305EE">
        <w:rPr>
          <w:sz w:val="24"/>
          <w:szCs w:val="24"/>
        </w:rPr>
        <w:t xml:space="preserve">praktisch in </w:t>
      </w:r>
      <w:r w:rsidR="001F5522" w:rsidRPr="510305EE">
        <w:rPr>
          <w:sz w:val="24"/>
          <w:szCs w:val="24"/>
        </w:rPr>
        <w:t>te</w:t>
      </w:r>
      <w:r w:rsidR="242DAFC8" w:rsidRPr="510305EE">
        <w:rPr>
          <w:sz w:val="24"/>
          <w:szCs w:val="24"/>
        </w:rPr>
        <w:t xml:space="preserve"> zetten</w:t>
      </w:r>
      <w:r w:rsidR="001F5522" w:rsidRPr="510305EE">
        <w:rPr>
          <w:sz w:val="24"/>
          <w:szCs w:val="24"/>
        </w:rPr>
        <w:t xml:space="preserve"> bij alle</w:t>
      </w:r>
      <w:r w:rsidR="00393C62" w:rsidRPr="510305EE">
        <w:rPr>
          <w:sz w:val="24"/>
          <w:szCs w:val="24"/>
        </w:rPr>
        <w:t xml:space="preserve"> onderdelen van </w:t>
      </w:r>
      <w:r w:rsidR="62842337" w:rsidRPr="510305EE">
        <w:rPr>
          <w:sz w:val="24"/>
          <w:szCs w:val="24"/>
        </w:rPr>
        <w:t>het</w:t>
      </w:r>
      <w:r w:rsidR="00393C62" w:rsidRPr="510305EE">
        <w:rPr>
          <w:sz w:val="24"/>
          <w:szCs w:val="24"/>
        </w:rPr>
        <w:t xml:space="preserve"> onderwijsprogramma</w:t>
      </w:r>
      <w:r w:rsidR="61014DE1" w:rsidRPr="510305EE">
        <w:rPr>
          <w:sz w:val="24"/>
          <w:szCs w:val="24"/>
        </w:rPr>
        <w:t xml:space="preserve">. </w:t>
      </w:r>
    </w:p>
    <w:p w14:paraId="2B8AD7DE" w14:textId="5881D2CF" w:rsidR="009C0764" w:rsidRPr="009B0961" w:rsidRDefault="00B75103" w:rsidP="009C0764">
      <w:r>
        <w:rPr>
          <w:i/>
          <w:iCs/>
          <w:sz w:val="24"/>
          <w:szCs w:val="24"/>
        </w:rPr>
        <w:br/>
      </w:r>
      <w:r w:rsidR="009C0764" w:rsidRPr="009B0961">
        <w:rPr>
          <w:sz w:val="24"/>
          <w:szCs w:val="24"/>
        </w:rPr>
        <w:t>Examencommissie Beleid SIBK</w:t>
      </w:r>
      <w:r w:rsidR="009C0764" w:rsidRPr="009B0961">
        <w:rPr>
          <w:sz w:val="24"/>
          <w:szCs w:val="24"/>
        </w:rPr>
        <w:br/>
        <w:t>Hanze</w:t>
      </w:r>
      <w:r w:rsidR="00393C62" w:rsidRPr="009B0961">
        <w:rPr>
          <w:sz w:val="24"/>
          <w:szCs w:val="24"/>
        </w:rPr>
        <w:t>, Groningen</w:t>
      </w:r>
      <w:r w:rsidR="009C0764" w:rsidRPr="009B0961">
        <w:rPr>
          <w:sz w:val="32"/>
          <w:szCs w:val="32"/>
        </w:rPr>
        <w:br w:type="page"/>
      </w:r>
    </w:p>
    <w:p w14:paraId="0D78E60A" w14:textId="29FBFA5E" w:rsidR="00B75103" w:rsidRPr="00024B74" w:rsidRDefault="00B75103" w:rsidP="2E740384">
      <w:pPr>
        <w:spacing w:after="0" w:line="22" w:lineRule="atLeast"/>
        <w:jc w:val="center"/>
        <w:rPr>
          <w:b/>
          <w:bCs/>
          <w:sz w:val="52"/>
          <w:szCs w:val="52"/>
        </w:rPr>
      </w:pPr>
      <w:bookmarkStart w:id="1" w:name="_Toc178778342"/>
      <w:r w:rsidRPr="2E740384">
        <w:rPr>
          <w:b/>
          <w:bCs/>
          <w:sz w:val="52"/>
          <w:szCs w:val="52"/>
        </w:rPr>
        <w:lastRenderedPageBreak/>
        <w:t xml:space="preserve">AI beleid </w:t>
      </w:r>
    </w:p>
    <w:p w14:paraId="16ECE3A1" w14:textId="0A45A9F7" w:rsidR="00B75103" w:rsidRPr="00024B74" w:rsidRDefault="00B75103" w:rsidP="2E740384">
      <w:pPr>
        <w:spacing w:after="0" w:line="22" w:lineRule="atLeast"/>
        <w:jc w:val="center"/>
        <w:rPr>
          <w:b/>
          <w:bCs/>
          <w:sz w:val="52"/>
          <w:szCs w:val="52"/>
        </w:rPr>
      </w:pPr>
      <w:r w:rsidRPr="2E740384">
        <w:rPr>
          <w:b/>
          <w:bCs/>
          <w:sz w:val="52"/>
          <w:szCs w:val="52"/>
        </w:rPr>
        <w:t>SIBK Hanze 2024-2025</w:t>
      </w:r>
    </w:p>
    <w:p w14:paraId="18E55156" w14:textId="77777777" w:rsidR="00B75103" w:rsidRPr="00024B74" w:rsidRDefault="00B75103" w:rsidP="00B75103">
      <w:pPr>
        <w:spacing w:after="0" w:line="22" w:lineRule="atLeast"/>
        <w:jc w:val="center"/>
        <w:rPr>
          <w:b/>
          <w:sz w:val="28"/>
          <w:szCs w:val="28"/>
        </w:rPr>
      </w:pPr>
    </w:p>
    <w:p w14:paraId="306E0C69" w14:textId="77777777" w:rsidR="00B75103" w:rsidRDefault="00B75103" w:rsidP="00B75103">
      <w:pPr>
        <w:spacing w:after="0" w:line="22" w:lineRule="atLeast"/>
        <w:jc w:val="center"/>
        <w:rPr>
          <w:b/>
          <w:sz w:val="28"/>
          <w:szCs w:val="28"/>
        </w:rPr>
      </w:pPr>
    </w:p>
    <w:p w14:paraId="08DEEC84" w14:textId="77777777" w:rsidR="00B75103" w:rsidRDefault="00B75103" w:rsidP="00B75103">
      <w:pPr>
        <w:spacing w:after="0" w:line="22" w:lineRule="atLeast"/>
        <w:jc w:val="center"/>
        <w:rPr>
          <w:b/>
          <w:sz w:val="28"/>
          <w:szCs w:val="28"/>
        </w:rPr>
      </w:pPr>
    </w:p>
    <w:p w14:paraId="1D95F723" w14:textId="77777777" w:rsidR="00B75103" w:rsidRDefault="00B75103" w:rsidP="00EC7587">
      <w:pPr>
        <w:spacing w:after="0" w:line="22" w:lineRule="atLeast"/>
        <w:rPr>
          <w:sz w:val="18"/>
          <w:szCs w:val="18"/>
        </w:rPr>
      </w:pPr>
    </w:p>
    <w:p w14:paraId="1D36AA15" w14:textId="77777777" w:rsidR="00B75103" w:rsidRDefault="00B75103" w:rsidP="00B75103">
      <w:pPr>
        <w:spacing w:after="0" w:line="22" w:lineRule="atLeast"/>
        <w:jc w:val="center"/>
        <w:rPr>
          <w:sz w:val="18"/>
          <w:szCs w:val="18"/>
        </w:rPr>
      </w:pPr>
    </w:p>
    <w:p w14:paraId="10281D2E" w14:textId="11FAD28C" w:rsidR="2E740384" w:rsidRDefault="2E740384" w:rsidP="2E740384">
      <w:pPr>
        <w:spacing w:after="0" w:line="22" w:lineRule="atLeast"/>
        <w:jc w:val="center"/>
        <w:rPr>
          <w:sz w:val="18"/>
          <w:szCs w:val="18"/>
        </w:rPr>
      </w:pPr>
    </w:p>
    <w:p w14:paraId="55303D7B" w14:textId="35AF5056" w:rsidR="2E740384" w:rsidRDefault="2E740384" w:rsidP="2E740384">
      <w:pPr>
        <w:spacing w:after="0" w:line="22" w:lineRule="atLeast"/>
        <w:jc w:val="center"/>
        <w:rPr>
          <w:sz w:val="18"/>
          <w:szCs w:val="18"/>
        </w:rPr>
      </w:pPr>
    </w:p>
    <w:p w14:paraId="4EF74D63" w14:textId="23B47E25" w:rsidR="2E740384" w:rsidRDefault="2E740384" w:rsidP="2E740384">
      <w:pPr>
        <w:spacing w:after="0" w:line="22" w:lineRule="atLeast"/>
        <w:jc w:val="center"/>
        <w:rPr>
          <w:sz w:val="18"/>
          <w:szCs w:val="18"/>
        </w:rPr>
      </w:pPr>
    </w:p>
    <w:p w14:paraId="7E658E60" w14:textId="6405E7FB" w:rsidR="2E740384" w:rsidRDefault="2E740384" w:rsidP="2E740384">
      <w:pPr>
        <w:spacing w:after="0" w:line="22" w:lineRule="atLeast"/>
        <w:jc w:val="center"/>
        <w:rPr>
          <w:sz w:val="18"/>
          <w:szCs w:val="18"/>
        </w:rPr>
      </w:pPr>
    </w:p>
    <w:p w14:paraId="3226B4A7" w14:textId="7AFCD454" w:rsidR="2E740384" w:rsidRDefault="2E740384" w:rsidP="2E740384">
      <w:pPr>
        <w:spacing w:after="0" w:line="22" w:lineRule="atLeast"/>
        <w:jc w:val="center"/>
        <w:rPr>
          <w:sz w:val="18"/>
          <w:szCs w:val="18"/>
        </w:rPr>
      </w:pPr>
    </w:p>
    <w:p w14:paraId="42065F2E" w14:textId="111530C8" w:rsidR="2E740384" w:rsidRDefault="2E740384" w:rsidP="2E740384">
      <w:pPr>
        <w:spacing w:after="0" w:line="22" w:lineRule="atLeast"/>
        <w:jc w:val="center"/>
        <w:rPr>
          <w:sz w:val="18"/>
          <w:szCs w:val="18"/>
        </w:rPr>
      </w:pPr>
    </w:p>
    <w:p w14:paraId="7C932C19" w14:textId="66A02C89" w:rsidR="2E740384" w:rsidRDefault="2E740384" w:rsidP="2E740384">
      <w:pPr>
        <w:spacing w:after="0" w:line="22" w:lineRule="atLeast"/>
        <w:jc w:val="center"/>
        <w:rPr>
          <w:sz w:val="18"/>
          <w:szCs w:val="18"/>
        </w:rPr>
      </w:pPr>
    </w:p>
    <w:p w14:paraId="45FA1DF8" w14:textId="2BD59247" w:rsidR="2E740384" w:rsidRDefault="2E740384" w:rsidP="2E740384">
      <w:pPr>
        <w:spacing w:after="0" w:line="22" w:lineRule="atLeast"/>
        <w:jc w:val="center"/>
        <w:rPr>
          <w:sz w:val="18"/>
          <w:szCs w:val="18"/>
        </w:rPr>
      </w:pPr>
    </w:p>
    <w:p w14:paraId="1ABA0774" w14:textId="0BD7EF22" w:rsidR="2E740384" w:rsidRDefault="2E740384" w:rsidP="2E740384">
      <w:pPr>
        <w:spacing w:after="0" w:line="22" w:lineRule="atLeast"/>
        <w:jc w:val="center"/>
        <w:rPr>
          <w:sz w:val="18"/>
          <w:szCs w:val="18"/>
        </w:rPr>
      </w:pPr>
    </w:p>
    <w:p w14:paraId="6DC0ADC8" w14:textId="276CA11B" w:rsidR="2E740384" w:rsidRDefault="2E740384" w:rsidP="2E740384">
      <w:pPr>
        <w:spacing w:after="0" w:line="22" w:lineRule="atLeast"/>
        <w:jc w:val="center"/>
        <w:rPr>
          <w:sz w:val="18"/>
          <w:szCs w:val="18"/>
        </w:rPr>
      </w:pPr>
    </w:p>
    <w:p w14:paraId="56751437" w14:textId="7C4856E6" w:rsidR="2E740384" w:rsidRDefault="2E740384" w:rsidP="2E740384">
      <w:pPr>
        <w:spacing w:after="0" w:line="22" w:lineRule="atLeast"/>
        <w:jc w:val="center"/>
        <w:rPr>
          <w:sz w:val="18"/>
          <w:szCs w:val="18"/>
        </w:rPr>
      </w:pPr>
    </w:p>
    <w:p w14:paraId="4C4CA22C" w14:textId="6BAD4939" w:rsidR="2E740384" w:rsidRDefault="2E740384" w:rsidP="2E740384">
      <w:pPr>
        <w:spacing w:after="0" w:line="22" w:lineRule="atLeast"/>
        <w:jc w:val="center"/>
        <w:rPr>
          <w:sz w:val="18"/>
          <w:szCs w:val="18"/>
        </w:rPr>
      </w:pPr>
    </w:p>
    <w:p w14:paraId="1417F51A" w14:textId="2F76EF20" w:rsidR="2E740384" w:rsidRDefault="2E740384" w:rsidP="2E740384">
      <w:pPr>
        <w:spacing w:after="0" w:line="22" w:lineRule="atLeast"/>
        <w:jc w:val="center"/>
        <w:rPr>
          <w:sz w:val="18"/>
          <w:szCs w:val="18"/>
        </w:rPr>
      </w:pPr>
    </w:p>
    <w:p w14:paraId="59B271FA" w14:textId="13CFDF2C" w:rsidR="2E740384" w:rsidRDefault="2E740384" w:rsidP="2E740384">
      <w:pPr>
        <w:spacing w:after="0" w:line="22" w:lineRule="atLeast"/>
        <w:jc w:val="center"/>
        <w:rPr>
          <w:sz w:val="18"/>
          <w:szCs w:val="18"/>
        </w:rPr>
      </w:pPr>
    </w:p>
    <w:p w14:paraId="719934A8" w14:textId="712DBC61" w:rsidR="2E740384" w:rsidRDefault="2E740384" w:rsidP="2E740384">
      <w:pPr>
        <w:spacing w:after="0" w:line="22" w:lineRule="atLeast"/>
        <w:jc w:val="center"/>
        <w:rPr>
          <w:sz w:val="18"/>
          <w:szCs w:val="18"/>
        </w:rPr>
      </w:pPr>
    </w:p>
    <w:p w14:paraId="5B49A00B" w14:textId="5E6E37CF" w:rsidR="2E740384" w:rsidRDefault="2E740384" w:rsidP="2E740384">
      <w:pPr>
        <w:spacing w:after="0" w:line="22" w:lineRule="atLeast"/>
        <w:jc w:val="center"/>
        <w:rPr>
          <w:sz w:val="18"/>
          <w:szCs w:val="18"/>
        </w:rPr>
      </w:pPr>
    </w:p>
    <w:p w14:paraId="5EDE70CE" w14:textId="1B88564D" w:rsidR="2E740384" w:rsidRDefault="2E740384" w:rsidP="2E740384">
      <w:pPr>
        <w:spacing w:after="0" w:line="22" w:lineRule="atLeast"/>
        <w:jc w:val="center"/>
        <w:rPr>
          <w:sz w:val="18"/>
          <w:szCs w:val="18"/>
        </w:rPr>
      </w:pPr>
    </w:p>
    <w:p w14:paraId="70EEA281" w14:textId="46749FA0" w:rsidR="2E740384" w:rsidRDefault="2E740384" w:rsidP="2E740384">
      <w:pPr>
        <w:spacing w:after="0" w:line="22" w:lineRule="atLeast"/>
        <w:jc w:val="center"/>
        <w:rPr>
          <w:sz w:val="18"/>
          <w:szCs w:val="18"/>
        </w:rPr>
      </w:pPr>
    </w:p>
    <w:p w14:paraId="2D487339" w14:textId="324A4C66" w:rsidR="2E740384" w:rsidRDefault="2E740384" w:rsidP="2E740384">
      <w:pPr>
        <w:spacing w:after="0" w:line="22" w:lineRule="atLeast"/>
        <w:jc w:val="center"/>
        <w:rPr>
          <w:sz w:val="18"/>
          <w:szCs w:val="18"/>
        </w:rPr>
      </w:pPr>
    </w:p>
    <w:p w14:paraId="1AFC8744" w14:textId="4CEE8B3F" w:rsidR="2E740384" w:rsidRDefault="2E740384" w:rsidP="2E740384">
      <w:pPr>
        <w:spacing w:after="0" w:line="22" w:lineRule="atLeast"/>
        <w:jc w:val="center"/>
        <w:rPr>
          <w:sz w:val="18"/>
          <w:szCs w:val="18"/>
        </w:rPr>
      </w:pPr>
    </w:p>
    <w:p w14:paraId="46FB87A2" w14:textId="170B0170" w:rsidR="2E740384" w:rsidRDefault="2E740384" w:rsidP="2E740384">
      <w:pPr>
        <w:spacing w:after="0" w:line="22" w:lineRule="atLeast"/>
        <w:jc w:val="center"/>
        <w:rPr>
          <w:sz w:val="18"/>
          <w:szCs w:val="18"/>
        </w:rPr>
      </w:pPr>
    </w:p>
    <w:p w14:paraId="320C9B7B" w14:textId="6D00EC96" w:rsidR="2E740384" w:rsidRDefault="2E740384" w:rsidP="2E740384">
      <w:pPr>
        <w:spacing w:after="0" w:line="22" w:lineRule="atLeast"/>
        <w:jc w:val="center"/>
        <w:rPr>
          <w:sz w:val="18"/>
          <w:szCs w:val="18"/>
        </w:rPr>
      </w:pPr>
    </w:p>
    <w:p w14:paraId="66157C28" w14:textId="41318BE4" w:rsidR="2E740384" w:rsidRDefault="2E740384" w:rsidP="2E740384">
      <w:pPr>
        <w:spacing w:after="0" w:line="22" w:lineRule="atLeast"/>
        <w:jc w:val="center"/>
        <w:rPr>
          <w:sz w:val="18"/>
          <w:szCs w:val="18"/>
        </w:rPr>
      </w:pPr>
    </w:p>
    <w:p w14:paraId="50F88F58" w14:textId="605A7B02" w:rsidR="2E740384" w:rsidRDefault="2E740384" w:rsidP="2E740384">
      <w:pPr>
        <w:spacing w:after="0" w:line="22" w:lineRule="atLeast"/>
        <w:jc w:val="center"/>
        <w:rPr>
          <w:sz w:val="18"/>
          <w:szCs w:val="18"/>
        </w:rPr>
      </w:pPr>
    </w:p>
    <w:p w14:paraId="70D3751E" w14:textId="0160775F" w:rsidR="2E740384" w:rsidRDefault="2E740384" w:rsidP="2E740384">
      <w:pPr>
        <w:spacing w:after="0" w:line="22" w:lineRule="atLeast"/>
        <w:jc w:val="center"/>
        <w:rPr>
          <w:sz w:val="18"/>
          <w:szCs w:val="18"/>
        </w:rPr>
      </w:pPr>
    </w:p>
    <w:p w14:paraId="307BB5ED" w14:textId="0BCEC13D" w:rsidR="2E740384" w:rsidRDefault="2E740384" w:rsidP="2E740384">
      <w:pPr>
        <w:spacing w:after="0" w:line="22" w:lineRule="atLeast"/>
        <w:jc w:val="center"/>
        <w:rPr>
          <w:sz w:val="18"/>
          <w:szCs w:val="18"/>
        </w:rPr>
      </w:pPr>
    </w:p>
    <w:p w14:paraId="6AFC9CFB" w14:textId="6572D1B7" w:rsidR="2E740384" w:rsidRDefault="2E740384" w:rsidP="2E740384">
      <w:pPr>
        <w:spacing w:after="0" w:line="22" w:lineRule="atLeast"/>
        <w:jc w:val="center"/>
        <w:rPr>
          <w:sz w:val="18"/>
          <w:szCs w:val="18"/>
        </w:rPr>
      </w:pPr>
    </w:p>
    <w:p w14:paraId="21E5457A" w14:textId="7C4941B8" w:rsidR="2E740384" w:rsidRDefault="2E740384" w:rsidP="2E740384">
      <w:pPr>
        <w:spacing w:after="0" w:line="22" w:lineRule="atLeast"/>
        <w:jc w:val="center"/>
        <w:rPr>
          <w:sz w:val="18"/>
          <w:szCs w:val="18"/>
        </w:rPr>
      </w:pPr>
    </w:p>
    <w:p w14:paraId="4EA04E0B" w14:textId="48CCC55E" w:rsidR="2E740384" w:rsidRDefault="2E740384" w:rsidP="2E740384">
      <w:pPr>
        <w:spacing w:after="0" w:line="22" w:lineRule="atLeast"/>
        <w:jc w:val="center"/>
        <w:rPr>
          <w:sz w:val="18"/>
          <w:szCs w:val="18"/>
        </w:rPr>
      </w:pPr>
    </w:p>
    <w:p w14:paraId="4FCB368E" w14:textId="5D53F117" w:rsidR="2E740384" w:rsidRDefault="2E740384" w:rsidP="2E740384">
      <w:pPr>
        <w:spacing w:after="0" w:line="22" w:lineRule="atLeast"/>
        <w:jc w:val="center"/>
        <w:rPr>
          <w:sz w:val="18"/>
          <w:szCs w:val="18"/>
        </w:rPr>
      </w:pPr>
    </w:p>
    <w:p w14:paraId="25EAD63E" w14:textId="590D9ED9" w:rsidR="2E740384" w:rsidRDefault="2E740384" w:rsidP="2E740384">
      <w:pPr>
        <w:spacing w:after="0" w:line="22" w:lineRule="atLeast"/>
        <w:jc w:val="center"/>
        <w:rPr>
          <w:sz w:val="18"/>
          <w:szCs w:val="18"/>
        </w:rPr>
      </w:pPr>
    </w:p>
    <w:p w14:paraId="5ABA6035" w14:textId="62F67190" w:rsidR="2E740384" w:rsidRDefault="2E740384" w:rsidP="2E740384">
      <w:pPr>
        <w:spacing w:after="0" w:line="22" w:lineRule="atLeast"/>
        <w:jc w:val="center"/>
        <w:rPr>
          <w:sz w:val="18"/>
          <w:szCs w:val="18"/>
        </w:rPr>
      </w:pPr>
    </w:p>
    <w:p w14:paraId="0B153764" w14:textId="0149AA8F" w:rsidR="2E740384" w:rsidRDefault="2E740384" w:rsidP="2E740384">
      <w:pPr>
        <w:spacing w:after="0" w:line="22" w:lineRule="atLeast"/>
        <w:jc w:val="center"/>
        <w:rPr>
          <w:sz w:val="18"/>
          <w:szCs w:val="18"/>
        </w:rPr>
      </w:pPr>
    </w:p>
    <w:p w14:paraId="352013F8" w14:textId="01BC5270" w:rsidR="2E740384" w:rsidRDefault="2E740384" w:rsidP="2E740384">
      <w:pPr>
        <w:spacing w:after="0" w:line="22" w:lineRule="atLeast"/>
        <w:jc w:val="center"/>
        <w:rPr>
          <w:sz w:val="18"/>
          <w:szCs w:val="18"/>
        </w:rPr>
      </w:pPr>
    </w:p>
    <w:p w14:paraId="3CDD9AD1" w14:textId="04F39F80" w:rsidR="2E740384" w:rsidRDefault="2E740384" w:rsidP="2E740384">
      <w:pPr>
        <w:spacing w:after="0" w:line="22" w:lineRule="atLeast"/>
        <w:jc w:val="center"/>
        <w:rPr>
          <w:sz w:val="18"/>
          <w:szCs w:val="18"/>
        </w:rPr>
      </w:pPr>
    </w:p>
    <w:p w14:paraId="69901ECB" w14:textId="68160743" w:rsidR="2E740384" w:rsidRDefault="2E740384" w:rsidP="2E740384">
      <w:pPr>
        <w:spacing w:after="0" w:line="22" w:lineRule="atLeast"/>
        <w:jc w:val="center"/>
        <w:rPr>
          <w:sz w:val="18"/>
          <w:szCs w:val="18"/>
        </w:rPr>
      </w:pPr>
    </w:p>
    <w:p w14:paraId="12856687" w14:textId="64CF25AF" w:rsidR="2E740384" w:rsidRDefault="2E740384" w:rsidP="2E740384">
      <w:pPr>
        <w:spacing w:after="0" w:line="22" w:lineRule="atLeast"/>
        <w:jc w:val="center"/>
        <w:rPr>
          <w:sz w:val="18"/>
          <w:szCs w:val="18"/>
        </w:rPr>
      </w:pPr>
    </w:p>
    <w:p w14:paraId="116991D0" w14:textId="0D4066F0" w:rsidR="2E740384" w:rsidRDefault="2E740384" w:rsidP="2E740384">
      <w:pPr>
        <w:spacing w:after="0" w:line="22" w:lineRule="atLeast"/>
        <w:jc w:val="center"/>
        <w:rPr>
          <w:sz w:val="18"/>
          <w:szCs w:val="18"/>
        </w:rPr>
      </w:pPr>
    </w:p>
    <w:p w14:paraId="2DF272D6" w14:textId="569A9EAA" w:rsidR="2E740384" w:rsidRDefault="2E740384" w:rsidP="2E740384">
      <w:pPr>
        <w:spacing w:after="0" w:line="22" w:lineRule="atLeast"/>
        <w:jc w:val="center"/>
        <w:rPr>
          <w:sz w:val="18"/>
          <w:szCs w:val="18"/>
        </w:rPr>
      </w:pPr>
    </w:p>
    <w:p w14:paraId="3B679F92" w14:textId="0A8C362B" w:rsidR="2E740384" w:rsidRDefault="2E740384" w:rsidP="2E740384">
      <w:pPr>
        <w:spacing w:after="0" w:line="22" w:lineRule="atLeast"/>
        <w:jc w:val="center"/>
        <w:rPr>
          <w:sz w:val="18"/>
          <w:szCs w:val="18"/>
        </w:rPr>
      </w:pPr>
    </w:p>
    <w:p w14:paraId="35B4778C" w14:textId="4A32DA4D" w:rsidR="2E740384" w:rsidRDefault="2E740384" w:rsidP="2E740384">
      <w:pPr>
        <w:spacing w:after="0" w:line="22" w:lineRule="atLeast"/>
        <w:jc w:val="center"/>
        <w:rPr>
          <w:sz w:val="18"/>
          <w:szCs w:val="18"/>
        </w:rPr>
      </w:pPr>
    </w:p>
    <w:p w14:paraId="71BC1B5C" w14:textId="609EE1F5" w:rsidR="2E740384" w:rsidRDefault="2E740384" w:rsidP="2E740384">
      <w:pPr>
        <w:spacing w:after="0" w:line="22" w:lineRule="atLeast"/>
        <w:jc w:val="center"/>
        <w:rPr>
          <w:sz w:val="18"/>
          <w:szCs w:val="18"/>
        </w:rPr>
      </w:pPr>
    </w:p>
    <w:p w14:paraId="73B94FD5" w14:textId="764B68C4" w:rsidR="05F22D01" w:rsidRDefault="05F22D01" w:rsidP="2E740384">
      <w:pPr>
        <w:spacing w:after="0" w:line="22" w:lineRule="atLeast"/>
        <w:rPr>
          <w:sz w:val="18"/>
          <w:szCs w:val="18"/>
        </w:rPr>
      </w:pPr>
      <w:r w:rsidRPr="2E740384">
        <w:rPr>
          <w:sz w:val="18"/>
          <w:szCs w:val="18"/>
        </w:rPr>
        <w:t>Versie 1.0</w:t>
      </w:r>
    </w:p>
    <w:p w14:paraId="2D05F6D7" w14:textId="05881E5A" w:rsidR="05F22D01" w:rsidRDefault="05F22D01" w:rsidP="2E740384">
      <w:pPr>
        <w:spacing w:after="0" w:line="22" w:lineRule="atLeast"/>
        <w:rPr>
          <w:sz w:val="18"/>
          <w:szCs w:val="18"/>
        </w:rPr>
      </w:pPr>
      <w:r w:rsidRPr="2E740384">
        <w:rPr>
          <w:sz w:val="18"/>
          <w:szCs w:val="18"/>
        </w:rPr>
        <w:t>Vastgesteld door het MT 14-01-2025</w:t>
      </w:r>
    </w:p>
    <w:p w14:paraId="5527B7D7" w14:textId="77777777" w:rsidR="00B75103" w:rsidRDefault="00B75103" w:rsidP="00B75103">
      <w:pPr>
        <w:spacing w:after="0" w:line="22" w:lineRule="atLeast"/>
        <w:jc w:val="center"/>
        <w:rPr>
          <w:sz w:val="18"/>
          <w:szCs w:val="18"/>
        </w:rPr>
      </w:pPr>
    </w:p>
    <w:p w14:paraId="6FC48AE2" w14:textId="77777777" w:rsidR="00B75103" w:rsidRDefault="00B75103" w:rsidP="00B75103">
      <w:pPr>
        <w:spacing w:after="0" w:line="22" w:lineRule="atLeast"/>
        <w:jc w:val="center"/>
        <w:rPr>
          <w:sz w:val="18"/>
          <w:szCs w:val="18"/>
        </w:rPr>
      </w:pPr>
    </w:p>
    <w:p w14:paraId="604D7776" w14:textId="76607F2F" w:rsidR="00B75103" w:rsidRDefault="00B75103">
      <w:pPr>
        <w:rPr>
          <w:rFonts w:asciiTheme="majorHAnsi" w:eastAsiaTheme="majorEastAsia" w:hAnsiTheme="majorHAnsi" w:cstheme="majorBidi"/>
          <w:color w:val="0F4761" w:themeColor="accent1" w:themeShade="BF"/>
          <w:sz w:val="28"/>
          <w:szCs w:val="28"/>
        </w:rPr>
      </w:pPr>
      <w:r>
        <w:rPr>
          <w:sz w:val="28"/>
          <w:szCs w:val="28"/>
        </w:rPr>
        <w:br w:type="page"/>
      </w:r>
    </w:p>
    <w:sdt>
      <w:sdtPr>
        <w:rPr>
          <w:rFonts w:asciiTheme="minorHAnsi" w:eastAsiaTheme="minorEastAsia" w:hAnsiTheme="minorHAnsi" w:cstheme="minorBidi"/>
          <w:color w:val="auto"/>
          <w:kern w:val="2"/>
          <w:sz w:val="22"/>
          <w:szCs w:val="22"/>
          <w:lang w:eastAsia="en-US"/>
          <w14:ligatures w14:val="standardContextual"/>
        </w:rPr>
        <w:id w:val="1343811390"/>
        <w:docPartObj>
          <w:docPartGallery w:val="Table of Contents"/>
          <w:docPartUnique/>
        </w:docPartObj>
      </w:sdtPr>
      <w:sdtEndPr>
        <w:rPr>
          <w:b/>
          <w:bCs/>
        </w:rPr>
      </w:sdtEndPr>
      <w:sdtContent>
        <w:p w14:paraId="2EA42710" w14:textId="1D336E87" w:rsidR="00B75103" w:rsidRDefault="00DD7440">
          <w:pPr>
            <w:pStyle w:val="Kopvaninhoudsopgave"/>
          </w:pPr>
          <w:r>
            <w:rPr>
              <w:rFonts w:asciiTheme="minorHAnsi" w:eastAsiaTheme="minorHAnsi" w:hAnsiTheme="minorHAnsi" w:cstheme="minorBidi"/>
              <w:color w:val="auto"/>
              <w:kern w:val="2"/>
              <w:sz w:val="22"/>
              <w:szCs w:val="22"/>
              <w:lang w:eastAsia="en-US"/>
              <w14:ligatures w14:val="standardContextual"/>
            </w:rPr>
            <w:t xml:space="preserve">     </w:t>
          </w:r>
          <w:r w:rsidR="00B75103">
            <w:t>Inhoud</w:t>
          </w:r>
        </w:p>
        <w:p w14:paraId="00DF1FC4" w14:textId="77777777" w:rsidR="00F82DC6" w:rsidRDefault="003A6F49">
          <w:pPr>
            <w:pStyle w:val="Inhopg1"/>
            <w:rPr>
              <w:noProof/>
            </w:rPr>
          </w:pPr>
          <w:r>
            <w:t xml:space="preserve">             </w:t>
          </w:r>
          <w:r w:rsidR="008B70EF">
            <w:t xml:space="preserve"> </w:t>
          </w:r>
          <w:r>
            <w:t xml:space="preserve">        </w:t>
          </w:r>
          <w:r w:rsidR="008B70EF">
            <w:br/>
          </w:r>
          <w:r w:rsidR="00B75103">
            <w:fldChar w:fldCharType="begin"/>
          </w:r>
          <w:r w:rsidR="00B75103">
            <w:instrText xml:space="preserve"> TOC \o "1-3" \h \z \u </w:instrText>
          </w:r>
          <w:r w:rsidR="00B75103">
            <w:fldChar w:fldCharType="separate"/>
          </w:r>
        </w:p>
        <w:p w14:paraId="0AD253BC" w14:textId="5DECE21B" w:rsidR="00F82DC6" w:rsidRDefault="00F82DC6">
          <w:pPr>
            <w:pStyle w:val="Inhopg2"/>
            <w:tabs>
              <w:tab w:val="right" w:leader="dot" w:pos="9062"/>
            </w:tabs>
            <w:rPr>
              <w:rFonts w:eastAsiaTheme="minorEastAsia"/>
              <w:noProof/>
              <w:sz w:val="24"/>
              <w:szCs w:val="24"/>
              <w:lang w:eastAsia="nl-NL"/>
            </w:rPr>
          </w:pPr>
          <w:hyperlink w:anchor="_Toc182232681" w:history="1">
            <w:r w:rsidRPr="00361796">
              <w:rPr>
                <w:rStyle w:val="Hyperlink"/>
                <w:noProof/>
              </w:rPr>
              <w:t>Inleiding</w:t>
            </w:r>
            <w:r>
              <w:rPr>
                <w:noProof/>
                <w:webHidden/>
              </w:rPr>
              <w:tab/>
            </w:r>
            <w:r>
              <w:rPr>
                <w:noProof/>
                <w:webHidden/>
              </w:rPr>
              <w:fldChar w:fldCharType="begin"/>
            </w:r>
            <w:r>
              <w:rPr>
                <w:noProof/>
                <w:webHidden/>
              </w:rPr>
              <w:instrText xml:space="preserve"> PAGEREF _Toc182232681 \h </w:instrText>
            </w:r>
            <w:r>
              <w:rPr>
                <w:noProof/>
                <w:webHidden/>
              </w:rPr>
            </w:r>
            <w:r>
              <w:rPr>
                <w:noProof/>
                <w:webHidden/>
              </w:rPr>
              <w:fldChar w:fldCharType="separate"/>
            </w:r>
            <w:r>
              <w:rPr>
                <w:noProof/>
                <w:webHidden/>
              </w:rPr>
              <w:t>4</w:t>
            </w:r>
            <w:r>
              <w:rPr>
                <w:noProof/>
                <w:webHidden/>
              </w:rPr>
              <w:fldChar w:fldCharType="end"/>
            </w:r>
          </w:hyperlink>
        </w:p>
        <w:p w14:paraId="41E3093F" w14:textId="440E58C2" w:rsidR="00F82DC6" w:rsidRDefault="00F82DC6">
          <w:pPr>
            <w:pStyle w:val="Inhopg2"/>
            <w:tabs>
              <w:tab w:val="left" w:pos="720"/>
              <w:tab w:val="right" w:leader="dot" w:pos="9062"/>
            </w:tabs>
            <w:rPr>
              <w:rFonts w:eastAsiaTheme="minorEastAsia"/>
              <w:noProof/>
              <w:sz w:val="24"/>
              <w:szCs w:val="24"/>
              <w:lang w:eastAsia="nl-NL"/>
            </w:rPr>
          </w:pPr>
          <w:hyperlink w:anchor="_Toc182232682" w:history="1">
            <w:r w:rsidRPr="00361796">
              <w:rPr>
                <w:rStyle w:val="Hyperlink"/>
                <w:noProof/>
              </w:rPr>
              <w:t>1.</w:t>
            </w:r>
            <w:r>
              <w:rPr>
                <w:rFonts w:eastAsiaTheme="minorEastAsia"/>
                <w:noProof/>
                <w:sz w:val="24"/>
                <w:szCs w:val="24"/>
                <w:lang w:eastAsia="nl-NL"/>
              </w:rPr>
              <w:tab/>
            </w:r>
            <w:r w:rsidRPr="00361796">
              <w:rPr>
                <w:rStyle w:val="Hyperlink"/>
                <w:noProof/>
              </w:rPr>
              <w:t>Procedure (on)geoorloofd AI-gebruik</w:t>
            </w:r>
            <w:r>
              <w:rPr>
                <w:noProof/>
                <w:webHidden/>
              </w:rPr>
              <w:tab/>
            </w:r>
            <w:r>
              <w:rPr>
                <w:noProof/>
                <w:webHidden/>
              </w:rPr>
              <w:fldChar w:fldCharType="begin"/>
            </w:r>
            <w:r>
              <w:rPr>
                <w:noProof/>
                <w:webHidden/>
              </w:rPr>
              <w:instrText xml:space="preserve"> PAGEREF _Toc182232682 \h </w:instrText>
            </w:r>
            <w:r>
              <w:rPr>
                <w:noProof/>
                <w:webHidden/>
              </w:rPr>
            </w:r>
            <w:r>
              <w:rPr>
                <w:noProof/>
                <w:webHidden/>
              </w:rPr>
              <w:fldChar w:fldCharType="separate"/>
            </w:r>
            <w:r>
              <w:rPr>
                <w:noProof/>
                <w:webHidden/>
              </w:rPr>
              <w:t>4</w:t>
            </w:r>
            <w:r>
              <w:rPr>
                <w:noProof/>
                <w:webHidden/>
              </w:rPr>
              <w:fldChar w:fldCharType="end"/>
            </w:r>
          </w:hyperlink>
        </w:p>
        <w:p w14:paraId="3DE692D6" w14:textId="5C99F727" w:rsidR="00F82DC6" w:rsidRDefault="00F82DC6">
          <w:pPr>
            <w:pStyle w:val="Inhopg2"/>
            <w:tabs>
              <w:tab w:val="left" w:pos="960"/>
              <w:tab w:val="right" w:leader="dot" w:pos="9062"/>
            </w:tabs>
            <w:rPr>
              <w:rFonts w:eastAsiaTheme="minorEastAsia"/>
              <w:noProof/>
              <w:sz w:val="24"/>
              <w:szCs w:val="24"/>
              <w:lang w:eastAsia="nl-NL"/>
            </w:rPr>
          </w:pPr>
          <w:hyperlink w:anchor="_Toc182232683" w:history="1">
            <w:r w:rsidRPr="00361796">
              <w:rPr>
                <w:rStyle w:val="Hyperlink"/>
                <w:noProof/>
              </w:rPr>
              <w:t>1.1</w:t>
            </w:r>
            <w:r>
              <w:rPr>
                <w:rFonts w:eastAsiaTheme="minorEastAsia"/>
                <w:noProof/>
                <w:sz w:val="24"/>
                <w:szCs w:val="24"/>
                <w:lang w:eastAsia="nl-NL"/>
              </w:rPr>
              <w:tab/>
            </w:r>
            <w:r w:rsidRPr="00361796">
              <w:rPr>
                <w:rStyle w:val="Hyperlink"/>
                <w:noProof/>
              </w:rPr>
              <w:t>Vastlegging, communicatie en vaststelling</w:t>
            </w:r>
            <w:r>
              <w:rPr>
                <w:noProof/>
                <w:webHidden/>
              </w:rPr>
              <w:tab/>
            </w:r>
            <w:r>
              <w:rPr>
                <w:noProof/>
                <w:webHidden/>
              </w:rPr>
              <w:fldChar w:fldCharType="begin"/>
            </w:r>
            <w:r>
              <w:rPr>
                <w:noProof/>
                <w:webHidden/>
              </w:rPr>
              <w:instrText xml:space="preserve"> PAGEREF _Toc182232683 \h </w:instrText>
            </w:r>
            <w:r>
              <w:rPr>
                <w:noProof/>
                <w:webHidden/>
              </w:rPr>
            </w:r>
            <w:r>
              <w:rPr>
                <w:noProof/>
                <w:webHidden/>
              </w:rPr>
              <w:fldChar w:fldCharType="separate"/>
            </w:r>
            <w:r>
              <w:rPr>
                <w:noProof/>
                <w:webHidden/>
              </w:rPr>
              <w:t>4</w:t>
            </w:r>
            <w:r>
              <w:rPr>
                <w:noProof/>
                <w:webHidden/>
              </w:rPr>
              <w:fldChar w:fldCharType="end"/>
            </w:r>
          </w:hyperlink>
        </w:p>
        <w:p w14:paraId="519BEEE9" w14:textId="2FC98049" w:rsidR="00F82DC6" w:rsidRDefault="00F82DC6">
          <w:pPr>
            <w:pStyle w:val="Inhopg2"/>
            <w:tabs>
              <w:tab w:val="left" w:pos="960"/>
              <w:tab w:val="right" w:leader="dot" w:pos="9062"/>
            </w:tabs>
            <w:rPr>
              <w:rFonts w:eastAsiaTheme="minorEastAsia"/>
              <w:noProof/>
              <w:sz w:val="24"/>
              <w:szCs w:val="24"/>
              <w:lang w:eastAsia="nl-NL"/>
            </w:rPr>
          </w:pPr>
          <w:hyperlink w:anchor="_Toc182232684" w:history="1">
            <w:r w:rsidRPr="00361796">
              <w:rPr>
                <w:rStyle w:val="Hyperlink"/>
                <w:noProof/>
              </w:rPr>
              <w:t>1.2</w:t>
            </w:r>
            <w:r>
              <w:rPr>
                <w:rFonts w:eastAsiaTheme="minorEastAsia"/>
                <w:noProof/>
                <w:sz w:val="24"/>
                <w:szCs w:val="24"/>
                <w:lang w:eastAsia="nl-NL"/>
              </w:rPr>
              <w:tab/>
            </w:r>
            <w:r w:rsidRPr="00361796">
              <w:rPr>
                <w:rStyle w:val="Hyperlink"/>
                <w:noProof/>
              </w:rPr>
              <w:t>Eerste constatering en vermoeden door de docent</w:t>
            </w:r>
            <w:r>
              <w:rPr>
                <w:noProof/>
                <w:webHidden/>
              </w:rPr>
              <w:tab/>
            </w:r>
            <w:r>
              <w:rPr>
                <w:noProof/>
                <w:webHidden/>
              </w:rPr>
              <w:fldChar w:fldCharType="begin"/>
            </w:r>
            <w:r>
              <w:rPr>
                <w:noProof/>
                <w:webHidden/>
              </w:rPr>
              <w:instrText xml:space="preserve"> PAGEREF _Toc182232684 \h </w:instrText>
            </w:r>
            <w:r>
              <w:rPr>
                <w:noProof/>
                <w:webHidden/>
              </w:rPr>
            </w:r>
            <w:r>
              <w:rPr>
                <w:noProof/>
                <w:webHidden/>
              </w:rPr>
              <w:fldChar w:fldCharType="separate"/>
            </w:r>
            <w:r>
              <w:rPr>
                <w:noProof/>
                <w:webHidden/>
              </w:rPr>
              <w:t>5</w:t>
            </w:r>
            <w:r>
              <w:rPr>
                <w:noProof/>
                <w:webHidden/>
              </w:rPr>
              <w:fldChar w:fldCharType="end"/>
            </w:r>
          </w:hyperlink>
        </w:p>
        <w:p w14:paraId="6629524F" w14:textId="3851D431" w:rsidR="00F82DC6" w:rsidRDefault="00F82DC6">
          <w:pPr>
            <w:pStyle w:val="Inhopg2"/>
            <w:tabs>
              <w:tab w:val="left" w:pos="960"/>
              <w:tab w:val="right" w:leader="dot" w:pos="9062"/>
            </w:tabs>
            <w:rPr>
              <w:rFonts w:eastAsiaTheme="minorEastAsia"/>
              <w:noProof/>
              <w:sz w:val="24"/>
              <w:szCs w:val="24"/>
              <w:lang w:eastAsia="nl-NL"/>
            </w:rPr>
          </w:pPr>
          <w:hyperlink w:anchor="_Toc182232685" w:history="1">
            <w:r w:rsidRPr="00361796">
              <w:rPr>
                <w:rStyle w:val="Hyperlink"/>
                <w:noProof/>
              </w:rPr>
              <w:t>1.3</w:t>
            </w:r>
            <w:r>
              <w:rPr>
                <w:rFonts w:eastAsiaTheme="minorEastAsia"/>
                <w:noProof/>
                <w:sz w:val="24"/>
                <w:szCs w:val="24"/>
                <w:lang w:eastAsia="nl-NL"/>
              </w:rPr>
              <w:tab/>
            </w:r>
            <w:r w:rsidRPr="00361796">
              <w:rPr>
                <w:rStyle w:val="Hyperlink"/>
                <w:noProof/>
              </w:rPr>
              <w:t>Gesprek met de student</w:t>
            </w:r>
            <w:r>
              <w:rPr>
                <w:noProof/>
                <w:webHidden/>
              </w:rPr>
              <w:tab/>
            </w:r>
            <w:r>
              <w:rPr>
                <w:noProof/>
                <w:webHidden/>
              </w:rPr>
              <w:fldChar w:fldCharType="begin"/>
            </w:r>
            <w:r>
              <w:rPr>
                <w:noProof/>
                <w:webHidden/>
              </w:rPr>
              <w:instrText xml:space="preserve"> PAGEREF _Toc182232685 \h </w:instrText>
            </w:r>
            <w:r>
              <w:rPr>
                <w:noProof/>
                <w:webHidden/>
              </w:rPr>
            </w:r>
            <w:r>
              <w:rPr>
                <w:noProof/>
                <w:webHidden/>
              </w:rPr>
              <w:fldChar w:fldCharType="separate"/>
            </w:r>
            <w:r>
              <w:rPr>
                <w:noProof/>
                <w:webHidden/>
              </w:rPr>
              <w:t>5</w:t>
            </w:r>
            <w:r>
              <w:rPr>
                <w:noProof/>
                <w:webHidden/>
              </w:rPr>
              <w:fldChar w:fldCharType="end"/>
            </w:r>
          </w:hyperlink>
        </w:p>
        <w:p w14:paraId="5A478F98" w14:textId="79F1D70F" w:rsidR="00F82DC6" w:rsidRDefault="00F82DC6">
          <w:pPr>
            <w:pStyle w:val="Inhopg2"/>
            <w:tabs>
              <w:tab w:val="left" w:pos="960"/>
              <w:tab w:val="right" w:leader="dot" w:pos="9062"/>
            </w:tabs>
            <w:rPr>
              <w:rFonts w:eastAsiaTheme="minorEastAsia"/>
              <w:noProof/>
              <w:sz w:val="24"/>
              <w:szCs w:val="24"/>
              <w:lang w:eastAsia="nl-NL"/>
            </w:rPr>
          </w:pPr>
          <w:hyperlink w:anchor="_Toc182232686" w:history="1">
            <w:r w:rsidRPr="00361796">
              <w:rPr>
                <w:rStyle w:val="Hyperlink"/>
                <w:noProof/>
              </w:rPr>
              <w:t>1.4</w:t>
            </w:r>
            <w:r>
              <w:rPr>
                <w:rFonts w:eastAsiaTheme="minorEastAsia"/>
                <w:noProof/>
                <w:sz w:val="24"/>
                <w:szCs w:val="24"/>
                <w:lang w:eastAsia="nl-NL"/>
              </w:rPr>
              <w:tab/>
            </w:r>
            <w:r w:rsidRPr="00361796">
              <w:rPr>
                <w:rStyle w:val="Hyperlink"/>
                <w:noProof/>
              </w:rPr>
              <w:t>Conclusie van de procedure</w:t>
            </w:r>
            <w:r>
              <w:rPr>
                <w:noProof/>
                <w:webHidden/>
              </w:rPr>
              <w:tab/>
            </w:r>
            <w:r>
              <w:rPr>
                <w:noProof/>
                <w:webHidden/>
              </w:rPr>
              <w:fldChar w:fldCharType="begin"/>
            </w:r>
            <w:r>
              <w:rPr>
                <w:noProof/>
                <w:webHidden/>
              </w:rPr>
              <w:instrText xml:space="preserve"> PAGEREF _Toc182232686 \h </w:instrText>
            </w:r>
            <w:r>
              <w:rPr>
                <w:noProof/>
                <w:webHidden/>
              </w:rPr>
            </w:r>
            <w:r>
              <w:rPr>
                <w:noProof/>
                <w:webHidden/>
              </w:rPr>
              <w:fldChar w:fldCharType="separate"/>
            </w:r>
            <w:r>
              <w:rPr>
                <w:noProof/>
                <w:webHidden/>
              </w:rPr>
              <w:t>6</w:t>
            </w:r>
            <w:r>
              <w:rPr>
                <w:noProof/>
                <w:webHidden/>
              </w:rPr>
              <w:fldChar w:fldCharType="end"/>
            </w:r>
          </w:hyperlink>
        </w:p>
        <w:p w14:paraId="07D07947" w14:textId="48333487" w:rsidR="00F82DC6" w:rsidRDefault="00F82DC6">
          <w:pPr>
            <w:pStyle w:val="Inhopg2"/>
            <w:tabs>
              <w:tab w:val="right" w:leader="dot" w:pos="9062"/>
            </w:tabs>
            <w:rPr>
              <w:rFonts w:eastAsiaTheme="minorEastAsia"/>
              <w:noProof/>
              <w:sz w:val="24"/>
              <w:szCs w:val="24"/>
              <w:lang w:eastAsia="nl-NL"/>
            </w:rPr>
          </w:pPr>
          <w:hyperlink w:anchor="_Toc182232689" w:history="1">
            <w:r w:rsidRPr="00361796">
              <w:rPr>
                <w:rStyle w:val="Hyperlink"/>
                <w:noProof/>
              </w:rPr>
              <w:t>Literatuurlijst</w:t>
            </w:r>
            <w:r>
              <w:rPr>
                <w:noProof/>
                <w:webHidden/>
              </w:rPr>
              <w:tab/>
            </w:r>
            <w:r>
              <w:rPr>
                <w:noProof/>
                <w:webHidden/>
              </w:rPr>
              <w:fldChar w:fldCharType="begin"/>
            </w:r>
            <w:r>
              <w:rPr>
                <w:noProof/>
                <w:webHidden/>
              </w:rPr>
              <w:instrText xml:space="preserve"> PAGEREF _Toc182232689 \h </w:instrText>
            </w:r>
            <w:r>
              <w:rPr>
                <w:noProof/>
                <w:webHidden/>
              </w:rPr>
            </w:r>
            <w:r>
              <w:rPr>
                <w:noProof/>
                <w:webHidden/>
              </w:rPr>
              <w:fldChar w:fldCharType="separate"/>
            </w:r>
            <w:r>
              <w:rPr>
                <w:noProof/>
                <w:webHidden/>
              </w:rPr>
              <w:t>7</w:t>
            </w:r>
            <w:r>
              <w:rPr>
                <w:noProof/>
                <w:webHidden/>
              </w:rPr>
              <w:fldChar w:fldCharType="end"/>
            </w:r>
          </w:hyperlink>
        </w:p>
        <w:p w14:paraId="63C9460C" w14:textId="3C19FF5F" w:rsidR="00F82DC6" w:rsidRDefault="00F82DC6">
          <w:pPr>
            <w:pStyle w:val="Inhopg2"/>
            <w:tabs>
              <w:tab w:val="right" w:leader="dot" w:pos="9062"/>
            </w:tabs>
            <w:rPr>
              <w:rFonts w:eastAsiaTheme="minorEastAsia"/>
              <w:noProof/>
              <w:sz w:val="24"/>
              <w:szCs w:val="24"/>
              <w:lang w:eastAsia="nl-NL"/>
            </w:rPr>
          </w:pPr>
          <w:hyperlink w:anchor="_Toc182232690" w:history="1">
            <w:r w:rsidRPr="00361796">
              <w:rPr>
                <w:rStyle w:val="Hyperlink"/>
                <w:noProof/>
              </w:rPr>
              <w:t>Bijlage 1 - Voorbeelden casuïstiek en procedure</w:t>
            </w:r>
            <w:r>
              <w:rPr>
                <w:noProof/>
                <w:webHidden/>
              </w:rPr>
              <w:tab/>
            </w:r>
            <w:r>
              <w:rPr>
                <w:noProof/>
                <w:webHidden/>
              </w:rPr>
              <w:fldChar w:fldCharType="begin"/>
            </w:r>
            <w:r>
              <w:rPr>
                <w:noProof/>
                <w:webHidden/>
              </w:rPr>
              <w:instrText xml:space="preserve"> PAGEREF _Toc182232690 \h </w:instrText>
            </w:r>
            <w:r>
              <w:rPr>
                <w:noProof/>
                <w:webHidden/>
              </w:rPr>
            </w:r>
            <w:r>
              <w:rPr>
                <w:noProof/>
                <w:webHidden/>
              </w:rPr>
              <w:fldChar w:fldCharType="separate"/>
            </w:r>
            <w:r>
              <w:rPr>
                <w:noProof/>
                <w:webHidden/>
              </w:rPr>
              <w:t>8</w:t>
            </w:r>
            <w:r>
              <w:rPr>
                <w:noProof/>
                <w:webHidden/>
              </w:rPr>
              <w:fldChar w:fldCharType="end"/>
            </w:r>
          </w:hyperlink>
        </w:p>
        <w:p w14:paraId="3B912F79" w14:textId="0BD74132" w:rsidR="00F82DC6" w:rsidRDefault="00F82DC6">
          <w:pPr>
            <w:pStyle w:val="Inhopg2"/>
            <w:tabs>
              <w:tab w:val="right" w:leader="dot" w:pos="9062"/>
            </w:tabs>
            <w:rPr>
              <w:rFonts w:eastAsiaTheme="minorEastAsia"/>
              <w:noProof/>
              <w:sz w:val="24"/>
              <w:szCs w:val="24"/>
              <w:lang w:eastAsia="nl-NL"/>
            </w:rPr>
          </w:pPr>
          <w:hyperlink w:anchor="_Toc182232691" w:history="1">
            <w:r w:rsidRPr="00361796">
              <w:rPr>
                <w:rStyle w:val="Hyperlink"/>
                <w:noProof/>
              </w:rPr>
              <w:t>Bijlage 2 – AI Herkennen</w:t>
            </w:r>
            <w:r>
              <w:rPr>
                <w:noProof/>
                <w:webHidden/>
              </w:rPr>
              <w:tab/>
            </w:r>
            <w:r>
              <w:rPr>
                <w:noProof/>
                <w:webHidden/>
              </w:rPr>
              <w:fldChar w:fldCharType="begin"/>
            </w:r>
            <w:r>
              <w:rPr>
                <w:noProof/>
                <w:webHidden/>
              </w:rPr>
              <w:instrText xml:space="preserve"> PAGEREF _Toc182232691 \h </w:instrText>
            </w:r>
            <w:r>
              <w:rPr>
                <w:noProof/>
                <w:webHidden/>
              </w:rPr>
            </w:r>
            <w:r>
              <w:rPr>
                <w:noProof/>
                <w:webHidden/>
              </w:rPr>
              <w:fldChar w:fldCharType="separate"/>
            </w:r>
            <w:r>
              <w:rPr>
                <w:noProof/>
                <w:webHidden/>
              </w:rPr>
              <w:t>9</w:t>
            </w:r>
            <w:r>
              <w:rPr>
                <w:noProof/>
                <w:webHidden/>
              </w:rPr>
              <w:fldChar w:fldCharType="end"/>
            </w:r>
          </w:hyperlink>
        </w:p>
        <w:p w14:paraId="4BD70B20" w14:textId="5B7E632D" w:rsidR="00F82DC6" w:rsidRDefault="00F82DC6">
          <w:pPr>
            <w:pStyle w:val="Inhopg2"/>
            <w:tabs>
              <w:tab w:val="right" w:leader="dot" w:pos="9062"/>
            </w:tabs>
            <w:rPr>
              <w:rFonts w:eastAsiaTheme="minorEastAsia"/>
              <w:noProof/>
              <w:sz w:val="24"/>
              <w:szCs w:val="24"/>
              <w:lang w:eastAsia="nl-NL"/>
            </w:rPr>
          </w:pPr>
          <w:hyperlink w:anchor="_Toc182232692" w:history="1">
            <w:r w:rsidRPr="00361796">
              <w:rPr>
                <w:rStyle w:val="Hyperlink"/>
                <w:noProof/>
              </w:rPr>
              <w:t>Bijlage 3 – Handreiking AI toepassing studieonderdeel / SHL</w:t>
            </w:r>
            <w:r>
              <w:rPr>
                <w:noProof/>
                <w:webHidden/>
              </w:rPr>
              <w:tab/>
            </w:r>
            <w:r>
              <w:rPr>
                <w:noProof/>
                <w:webHidden/>
              </w:rPr>
              <w:fldChar w:fldCharType="begin"/>
            </w:r>
            <w:r>
              <w:rPr>
                <w:noProof/>
                <w:webHidden/>
              </w:rPr>
              <w:instrText xml:space="preserve"> PAGEREF _Toc182232692 \h </w:instrText>
            </w:r>
            <w:r>
              <w:rPr>
                <w:noProof/>
                <w:webHidden/>
              </w:rPr>
            </w:r>
            <w:r>
              <w:rPr>
                <w:noProof/>
                <w:webHidden/>
              </w:rPr>
              <w:fldChar w:fldCharType="separate"/>
            </w:r>
            <w:r>
              <w:rPr>
                <w:noProof/>
                <w:webHidden/>
              </w:rPr>
              <w:t>11</w:t>
            </w:r>
            <w:r>
              <w:rPr>
                <w:noProof/>
                <w:webHidden/>
              </w:rPr>
              <w:fldChar w:fldCharType="end"/>
            </w:r>
          </w:hyperlink>
        </w:p>
        <w:p w14:paraId="6A7B6AE0" w14:textId="77C03DD7" w:rsidR="00B75103" w:rsidRDefault="00B75103">
          <w:r>
            <w:rPr>
              <w:b/>
              <w:bCs/>
            </w:rPr>
            <w:fldChar w:fldCharType="end"/>
          </w:r>
        </w:p>
      </w:sdtContent>
    </w:sdt>
    <w:p w14:paraId="44C139CE" w14:textId="77777777" w:rsidR="00B75103" w:rsidRDefault="00B75103">
      <w:pPr>
        <w:rPr>
          <w:rFonts w:asciiTheme="majorHAnsi" w:eastAsiaTheme="majorEastAsia" w:hAnsiTheme="majorHAnsi" w:cstheme="majorBidi"/>
          <w:color w:val="0F4761" w:themeColor="accent1" w:themeShade="BF"/>
          <w:sz w:val="28"/>
          <w:szCs w:val="28"/>
        </w:rPr>
      </w:pPr>
      <w:r>
        <w:rPr>
          <w:sz w:val="28"/>
          <w:szCs w:val="28"/>
        </w:rPr>
        <w:br w:type="page"/>
      </w:r>
    </w:p>
    <w:p w14:paraId="5CB7BEDB" w14:textId="3D3210F4" w:rsidR="009E101E" w:rsidRPr="008B70EF" w:rsidRDefault="009E101E" w:rsidP="00F370FA">
      <w:pPr>
        <w:pStyle w:val="Kop2"/>
      </w:pPr>
      <w:bookmarkStart w:id="2" w:name="_Toc180502750"/>
      <w:bookmarkStart w:id="3" w:name="_Toc182232681"/>
      <w:r w:rsidRPr="008B70EF">
        <w:lastRenderedPageBreak/>
        <w:t>Inleiding</w:t>
      </w:r>
      <w:bookmarkEnd w:id="0"/>
      <w:bookmarkEnd w:id="1"/>
      <w:bookmarkEnd w:id="2"/>
      <w:bookmarkEnd w:id="3"/>
    </w:p>
    <w:p w14:paraId="185C6C47" w14:textId="77777777" w:rsidR="001A024E" w:rsidRDefault="009E101E" w:rsidP="005960DE">
      <w:pPr>
        <w:rPr>
          <w:sz w:val="24"/>
          <w:szCs w:val="24"/>
        </w:rPr>
      </w:pPr>
      <w:r w:rsidRPr="003C3EC5">
        <w:rPr>
          <w:sz w:val="24"/>
          <w:szCs w:val="24"/>
        </w:rPr>
        <w:t>Richtlijn vanuit de Hanze</w:t>
      </w:r>
      <w:r w:rsidR="003C3EC5" w:rsidRPr="003C3EC5">
        <w:rPr>
          <w:rStyle w:val="Voetnootmarkering"/>
          <w:sz w:val="24"/>
          <w:szCs w:val="24"/>
        </w:rPr>
        <w:footnoteReference w:id="2"/>
      </w:r>
      <w:r w:rsidRPr="003C3EC5">
        <w:rPr>
          <w:sz w:val="24"/>
          <w:szCs w:val="24"/>
        </w:rPr>
        <w:t xml:space="preserve"> is dat zij het gebruik van </w:t>
      </w:r>
      <w:r w:rsidR="00E5580E" w:rsidRPr="003C3EC5">
        <w:rPr>
          <w:sz w:val="24"/>
          <w:szCs w:val="24"/>
        </w:rPr>
        <w:t>Generatieve AI (</w:t>
      </w:r>
      <w:proofErr w:type="spellStart"/>
      <w:r w:rsidRPr="003C3EC5">
        <w:rPr>
          <w:sz w:val="24"/>
          <w:szCs w:val="24"/>
        </w:rPr>
        <w:t>GenAI</w:t>
      </w:r>
      <w:proofErr w:type="spellEnd"/>
      <w:r w:rsidR="00E5580E" w:rsidRPr="003C3EC5">
        <w:rPr>
          <w:sz w:val="24"/>
          <w:szCs w:val="24"/>
        </w:rPr>
        <w:t>)</w:t>
      </w:r>
      <w:r w:rsidRPr="003C3EC5">
        <w:rPr>
          <w:sz w:val="24"/>
          <w:szCs w:val="24"/>
        </w:rPr>
        <w:t xml:space="preserve"> niet weert</w:t>
      </w:r>
      <w:r w:rsidR="00F460C2" w:rsidRPr="003C3EC5">
        <w:rPr>
          <w:sz w:val="24"/>
          <w:szCs w:val="24"/>
        </w:rPr>
        <w:t xml:space="preserve">. </w:t>
      </w:r>
      <w:r w:rsidRPr="003C3EC5">
        <w:rPr>
          <w:sz w:val="24"/>
          <w:szCs w:val="24"/>
        </w:rPr>
        <w:t xml:space="preserve">De examencommissie Beleid SIBK </w:t>
      </w:r>
      <w:r w:rsidR="00F460C2" w:rsidRPr="003C3EC5">
        <w:rPr>
          <w:sz w:val="24"/>
          <w:szCs w:val="24"/>
        </w:rPr>
        <w:t xml:space="preserve">sluit hierbij aan </w:t>
      </w:r>
      <w:r w:rsidRPr="003C3EC5">
        <w:rPr>
          <w:sz w:val="24"/>
          <w:szCs w:val="24"/>
        </w:rPr>
        <w:t>en ziet het belang in van het meegaan met technologische ontwikkelingen, niet in de minste plaats omdat het onderwijs een voorbereiding is op de praktijk die vaker wel dan niet sterk verbonden is met (technologische) veranderingen in de omgeving. Daarnaast biedt de opkomst van</w:t>
      </w:r>
      <w:r w:rsidR="00E5580E" w:rsidRPr="003C3EC5">
        <w:rPr>
          <w:sz w:val="24"/>
          <w:szCs w:val="24"/>
        </w:rPr>
        <w:t xml:space="preserve"> </w:t>
      </w:r>
      <w:proofErr w:type="spellStart"/>
      <w:r w:rsidRPr="003C3EC5">
        <w:rPr>
          <w:sz w:val="24"/>
          <w:szCs w:val="24"/>
        </w:rPr>
        <w:t>GenAI</w:t>
      </w:r>
      <w:proofErr w:type="spellEnd"/>
      <w:r w:rsidR="00E5580E" w:rsidRPr="003C3EC5">
        <w:rPr>
          <w:sz w:val="24"/>
          <w:szCs w:val="24"/>
        </w:rPr>
        <w:t xml:space="preserve"> </w:t>
      </w:r>
      <w:r w:rsidRPr="003C3EC5">
        <w:rPr>
          <w:sz w:val="24"/>
          <w:szCs w:val="24"/>
        </w:rPr>
        <w:t>zowel kansen als risico’s en heeft onder meer gevolgen voor hoe er gekeken wordt naar betrouwbaarheid van inhoud, transparantie en authentiek werk.</w:t>
      </w:r>
      <w:r w:rsidR="00EF6DB6">
        <w:rPr>
          <w:sz w:val="24"/>
          <w:szCs w:val="24"/>
        </w:rPr>
        <w:t xml:space="preserve"> </w:t>
      </w:r>
      <w:r w:rsidRPr="003C3EC5">
        <w:rPr>
          <w:sz w:val="24"/>
          <w:szCs w:val="24"/>
        </w:rPr>
        <w:t xml:space="preserve">Omdat </w:t>
      </w:r>
      <w:proofErr w:type="spellStart"/>
      <w:r w:rsidR="00E5580E" w:rsidRPr="003C3EC5">
        <w:rPr>
          <w:sz w:val="24"/>
          <w:szCs w:val="24"/>
        </w:rPr>
        <w:t>Gen</w:t>
      </w:r>
      <w:r w:rsidRPr="003C3EC5">
        <w:rPr>
          <w:sz w:val="24"/>
          <w:szCs w:val="24"/>
        </w:rPr>
        <w:t>AI</w:t>
      </w:r>
      <w:proofErr w:type="spellEnd"/>
      <w:r w:rsidRPr="003C3EC5">
        <w:rPr>
          <w:sz w:val="24"/>
          <w:szCs w:val="24"/>
        </w:rPr>
        <w:t xml:space="preserve"> mogelijkheden creëert om tekst, beeld en/of geluid te genereren op basis van beperkte voorkennis, verdieping en/of doorlopen ontwikkelproces bij de gebruiker, heeft deze ontwikkeling impact op de wijze waarop studieonderdelen worden aangeboden enerzijds en </w:t>
      </w:r>
      <w:r w:rsidR="004818FD" w:rsidRPr="003C3EC5">
        <w:rPr>
          <w:sz w:val="24"/>
          <w:szCs w:val="24"/>
        </w:rPr>
        <w:t xml:space="preserve">de wijze waarop </w:t>
      </w:r>
      <w:r w:rsidRPr="003C3EC5">
        <w:rPr>
          <w:sz w:val="24"/>
          <w:szCs w:val="24"/>
        </w:rPr>
        <w:t xml:space="preserve">toetsing plaatsvindt anderzijds. </w:t>
      </w:r>
    </w:p>
    <w:p w14:paraId="6449FC3E" w14:textId="2910B919" w:rsidR="009E101E" w:rsidRPr="001F6141" w:rsidRDefault="009E101E" w:rsidP="74DE70CB">
      <w:pPr>
        <w:rPr>
          <w:sz w:val="24"/>
          <w:szCs w:val="24"/>
        </w:rPr>
      </w:pPr>
      <w:r>
        <w:t xml:space="preserve">Voor sommige studieonderdelen geldt dat het gebruik van </w:t>
      </w:r>
      <w:proofErr w:type="spellStart"/>
      <w:r>
        <w:t>GenAI</w:t>
      </w:r>
      <w:proofErr w:type="spellEnd"/>
      <w:r>
        <w:t xml:space="preserve"> is toegestaan of zelfs wenselijk is, voor andere onderdelen van het (afstudeer)programma </w:t>
      </w:r>
      <w:r w:rsidR="00B225FD">
        <w:t>kan gelden</w:t>
      </w:r>
      <w:r>
        <w:t xml:space="preserve"> dat </w:t>
      </w:r>
      <w:proofErr w:type="spellStart"/>
      <w:r>
        <w:t>GenAI</w:t>
      </w:r>
      <w:proofErr w:type="spellEnd"/>
      <w:r>
        <w:t xml:space="preserve"> niet ingezet mag worden.</w:t>
      </w:r>
      <w:r w:rsidR="00EF6DB6">
        <w:t xml:space="preserve"> </w:t>
      </w:r>
      <w:r>
        <w:t>Het uitgangspunt bij toetsing is</w:t>
      </w:r>
      <w:r w:rsidR="00EF6DB6">
        <w:t xml:space="preserve"> namelijk</w:t>
      </w:r>
      <w:r w:rsidR="00C27719">
        <w:t xml:space="preserve"> </w:t>
      </w:r>
      <w:r>
        <w:t>altijd dat de student aantoont te voldoen aan de van toepassing zijnde leeruitkomsten (kennis, vaardigheden, inzicht, gedrag) en dat de docent in staat wordt gesteld dit te kunnen beoordelen.</w:t>
      </w:r>
      <w:r w:rsidR="006C5364">
        <w:t xml:space="preserve"> In de OER dient </w:t>
      </w:r>
      <w:r w:rsidR="00A95F29">
        <w:t>hiervoor te</w:t>
      </w:r>
      <w:r w:rsidR="006C5364">
        <w:t xml:space="preserve"> </w:t>
      </w:r>
      <w:r w:rsidR="00A95F29">
        <w:t>worden</w:t>
      </w:r>
      <w:r w:rsidR="006C5364">
        <w:t xml:space="preserve"> opgenomen dat docent te allen tijde in de gelegenheid is om via een mondeling gesprek te verifiëren of aan de randvoorwaarden</w:t>
      </w:r>
      <w:r w:rsidR="00C823A4">
        <w:t xml:space="preserve"> met betrekking tot AI gebruik (zie </w:t>
      </w:r>
      <w:r w:rsidR="00AD46F5">
        <w:t>procedure AI gebruik)</w:t>
      </w:r>
      <w:r w:rsidR="006C5364">
        <w:t xml:space="preserve"> is voldaan.</w:t>
      </w:r>
    </w:p>
    <w:p w14:paraId="67DD9815" w14:textId="4D4F27B3" w:rsidR="00977F95" w:rsidRPr="001C2593" w:rsidRDefault="009E101E">
      <w:pPr>
        <w:rPr>
          <w:sz w:val="24"/>
          <w:szCs w:val="24"/>
        </w:rPr>
      </w:pPr>
      <w:r w:rsidRPr="003C3EC5">
        <w:rPr>
          <w:sz w:val="24"/>
          <w:szCs w:val="24"/>
        </w:rPr>
        <w:t>In toe te wijzen gevallen wordt van studenten verwacht dat zij zelf originele inhoud produceren, wat in strijd kan zijn met het gebruik van AI voor het genereren van opdrachten. Ongeoorloofd gebruik van AI, bijvoorbeeld wanneer dit</w:t>
      </w:r>
      <w:r w:rsidR="008833B9">
        <w:rPr>
          <w:sz w:val="24"/>
          <w:szCs w:val="24"/>
        </w:rPr>
        <w:t xml:space="preserve"> in het geheel</w:t>
      </w:r>
      <w:r w:rsidRPr="003C3EC5">
        <w:rPr>
          <w:sz w:val="24"/>
          <w:szCs w:val="24"/>
        </w:rPr>
        <w:t xml:space="preserve"> niet werd toegestaan voor het </w:t>
      </w:r>
      <w:r w:rsidR="00A53A97" w:rsidRPr="003C3EC5">
        <w:rPr>
          <w:sz w:val="24"/>
          <w:szCs w:val="24"/>
        </w:rPr>
        <w:t xml:space="preserve">betreffende </w:t>
      </w:r>
      <w:r w:rsidRPr="003C3EC5">
        <w:rPr>
          <w:sz w:val="24"/>
          <w:szCs w:val="24"/>
        </w:rPr>
        <w:t>studieonderdeel, kan daarom</w:t>
      </w:r>
      <w:r w:rsidR="0050709A">
        <w:rPr>
          <w:sz w:val="24"/>
          <w:szCs w:val="24"/>
        </w:rPr>
        <w:t xml:space="preserve"> bovendien nog</w:t>
      </w:r>
      <w:r w:rsidRPr="003C3EC5">
        <w:rPr>
          <w:sz w:val="24"/>
          <w:szCs w:val="24"/>
        </w:rPr>
        <w:t xml:space="preserve"> worden aangemerkt als </w:t>
      </w:r>
      <w:r w:rsidR="008729EC">
        <w:rPr>
          <w:sz w:val="24"/>
          <w:szCs w:val="24"/>
        </w:rPr>
        <w:t xml:space="preserve">(ernstige) </w:t>
      </w:r>
      <w:r w:rsidRPr="003C3EC5">
        <w:rPr>
          <w:sz w:val="24"/>
          <w:szCs w:val="24"/>
        </w:rPr>
        <w:t>fraude.</w:t>
      </w:r>
      <w:r w:rsidR="00A23C36">
        <w:rPr>
          <w:sz w:val="24"/>
          <w:szCs w:val="24"/>
        </w:rPr>
        <w:t xml:space="preserve"> </w:t>
      </w:r>
      <w:bookmarkStart w:id="4" w:name="_Toc178776125"/>
      <w:bookmarkStart w:id="5" w:name="_Toc178778344"/>
    </w:p>
    <w:p w14:paraId="026EABA8" w14:textId="7D3228C1" w:rsidR="00CD77B4" w:rsidRPr="003C3EC5" w:rsidRDefault="00977F95" w:rsidP="001C2593">
      <w:pPr>
        <w:pStyle w:val="Kop2"/>
        <w:numPr>
          <w:ilvl w:val="0"/>
          <w:numId w:val="29"/>
        </w:numPr>
        <w:rPr>
          <w:sz w:val="28"/>
          <w:szCs w:val="28"/>
        </w:rPr>
      </w:pPr>
      <w:bookmarkStart w:id="6" w:name="_Toc182232682"/>
      <w:r>
        <w:rPr>
          <w:sz w:val="24"/>
          <w:szCs w:val="24"/>
        </w:rPr>
        <w:t>Procedure (on)geoorloofd AI-gebruik</w:t>
      </w:r>
      <w:bookmarkEnd w:id="6"/>
      <w:r>
        <w:rPr>
          <w:sz w:val="24"/>
          <w:szCs w:val="24"/>
        </w:rPr>
        <w:t xml:space="preserve"> </w:t>
      </w:r>
      <w:bookmarkEnd w:id="4"/>
      <w:bookmarkEnd w:id="5"/>
    </w:p>
    <w:p w14:paraId="5EA338B3" w14:textId="05CC33AB" w:rsidR="005960DE" w:rsidRDefault="005960DE" w:rsidP="005960DE">
      <w:pPr>
        <w:rPr>
          <w:sz w:val="24"/>
          <w:szCs w:val="24"/>
        </w:rPr>
      </w:pPr>
      <w:r w:rsidRPr="003C3EC5">
        <w:rPr>
          <w:sz w:val="24"/>
          <w:szCs w:val="24"/>
        </w:rPr>
        <w:t xml:space="preserve">Om te voorkomen dat de docent de kans wordt ontnomen tot een redelijk oordeel te kunnen komen ten aanzien van de studieprestatie van de student, bepaalt de </w:t>
      </w:r>
      <w:r>
        <w:rPr>
          <w:sz w:val="24"/>
          <w:szCs w:val="24"/>
        </w:rPr>
        <w:t xml:space="preserve">voor het </w:t>
      </w:r>
      <w:r w:rsidR="00C714E7">
        <w:rPr>
          <w:sz w:val="24"/>
          <w:szCs w:val="24"/>
        </w:rPr>
        <w:t xml:space="preserve">betreffende </w:t>
      </w:r>
      <w:r>
        <w:rPr>
          <w:sz w:val="24"/>
          <w:szCs w:val="24"/>
        </w:rPr>
        <w:t>studieonderdeel verantwoordelijke docent</w:t>
      </w:r>
      <w:r w:rsidRPr="003C3EC5">
        <w:rPr>
          <w:sz w:val="24"/>
          <w:szCs w:val="24"/>
        </w:rPr>
        <w:t xml:space="preserve"> in hoeverre AI mag worden ingezet</w:t>
      </w:r>
      <w:r w:rsidR="00D01408">
        <w:rPr>
          <w:sz w:val="24"/>
          <w:szCs w:val="24"/>
        </w:rPr>
        <w:t xml:space="preserve"> </w:t>
      </w:r>
      <w:r w:rsidR="00DE3789">
        <w:rPr>
          <w:sz w:val="24"/>
          <w:szCs w:val="24"/>
        </w:rPr>
        <w:t xml:space="preserve">(bijlage </w:t>
      </w:r>
      <w:r w:rsidR="002E7B24">
        <w:rPr>
          <w:sz w:val="24"/>
          <w:szCs w:val="24"/>
        </w:rPr>
        <w:t>3</w:t>
      </w:r>
      <w:r w:rsidR="00DE3789">
        <w:rPr>
          <w:sz w:val="24"/>
          <w:szCs w:val="24"/>
        </w:rPr>
        <w:t xml:space="preserve">). </w:t>
      </w:r>
      <w:r w:rsidR="004A6144">
        <w:rPr>
          <w:sz w:val="24"/>
          <w:szCs w:val="24"/>
        </w:rPr>
        <w:t xml:space="preserve">Het </w:t>
      </w:r>
      <w:r w:rsidR="00D01408">
        <w:rPr>
          <w:sz w:val="24"/>
          <w:szCs w:val="24"/>
        </w:rPr>
        <w:t xml:space="preserve">door de student </w:t>
      </w:r>
      <w:r w:rsidR="004A6144">
        <w:rPr>
          <w:sz w:val="24"/>
          <w:szCs w:val="24"/>
        </w:rPr>
        <w:t xml:space="preserve">voldoen aan deze bepaling geldt als </w:t>
      </w:r>
      <w:proofErr w:type="spellStart"/>
      <w:r w:rsidR="004A6144">
        <w:rPr>
          <w:sz w:val="24"/>
          <w:szCs w:val="24"/>
        </w:rPr>
        <w:t>randvoorwaardelijk</w:t>
      </w:r>
      <w:proofErr w:type="spellEnd"/>
      <w:r w:rsidR="004A6144">
        <w:rPr>
          <w:sz w:val="24"/>
          <w:szCs w:val="24"/>
        </w:rPr>
        <w:t xml:space="preserve"> element van de toets. </w:t>
      </w:r>
    </w:p>
    <w:p w14:paraId="516F4E6A" w14:textId="1A87EF77" w:rsidR="00AE388C" w:rsidRPr="001F6141" w:rsidRDefault="00AE388C" w:rsidP="00AE388C">
      <w:pPr>
        <w:pStyle w:val="Kop2"/>
        <w:numPr>
          <w:ilvl w:val="1"/>
          <w:numId w:val="8"/>
        </w:numPr>
        <w:rPr>
          <w:sz w:val="24"/>
          <w:szCs w:val="24"/>
        </w:rPr>
      </w:pPr>
      <w:bookmarkStart w:id="7" w:name="_Toc182232683"/>
      <w:r>
        <w:rPr>
          <w:sz w:val="24"/>
          <w:szCs w:val="24"/>
        </w:rPr>
        <w:t>Va</w:t>
      </w:r>
      <w:r w:rsidR="007E45D6">
        <w:rPr>
          <w:sz w:val="24"/>
          <w:szCs w:val="24"/>
        </w:rPr>
        <w:t>stlegging, communicatie en vaststelling</w:t>
      </w:r>
      <w:bookmarkEnd w:id="7"/>
    </w:p>
    <w:p w14:paraId="75EB745B" w14:textId="2A558399" w:rsidR="00BE0742" w:rsidRDefault="00BE0742" w:rsidP="005960DE">
      <w:pPr>
        <w:rPr>
          <w:sz w:val="24"/>
          <w:szCs w:val="24"/>
        </w:rPr>
      </w:pPr>
      <w:r w:rsidRPr="003C3EC5">
        <w:rPr>
          <w:sz w:val="24"/>
          <w:szCs w:val="24"/>
        </w:rPr>
        <w:t xml:space="preserve">De mate waarin AI-toepassingen toegestaan zijn, kan variëren per onderdeel uit het onderwijsprogramma en </w:t>
      </w:r>
      <w:r w:rsidR="00B5408F">
        <w:rPr>
          <w:sz w:val="24"/>
          <w:szCs w:val="24"/>
        </w:rPr>
        <w:t>dient</w:t>
      </w:r>
      <w:r w:rsidRPr="003C3EC5">
        <w:rPr>
          <w:sz w:val="24"/>
          <w:szCs w:val="24"/>
        </w:rPr>
        <w:t xml:space="preserve"> duidelijk gecommuniceerd </w:t>
      </w:r>
      <w:r>
        <w:rPr>
          <w:sz w:val="24"/>
          <w:szCs w:val="24"/>
        </w:rPr>
        <w:t>zijn aan</w:t>
      </w:r>
      <w:r w:rsidRPr="003C3EC5">
        <w:rPr>
          <w:sz w:val="24"/>
          <w:szCs w:val="24"/>
        </w:rPr>
        <w:t xml:space="preserve"> de student. Deze </w:t>
      </w:r>
      <w:r w:rsidR="00596C4A">
        <w:rPr>
          <w:sz w:val="24"/>
          <w:szCs w:val="24"/>
        </w:rPr>
        <w:t>informatie</w:t>
      </w:r>
      <w:r w:rsidRPr="003C3EC5">
        <w:rPr>
          <w:sz w:val="24"/>
          <w:szCs w:val="24"/>
        </w:rPr>
        <w:t xml:space="preserve"> word</w:t>
      </w:r>
      <w:r w:rsidR="00596C4A">
        <w:rPr>
          <w:sz w:val="24"/>
          <w:szCs w:val="24"/>
        </w:rPr>
        <w:t>t</w:t>
      </w:r>
      <w:r w:rsidRPr="003C3EC5">
        <w:rPr>
          <w:sz w:val="24"/>
          <w:szCs w:val="24"/>
        </w:rPr>
        <w:t xml:space="preserve"> </w:t>
      </w:r>
      <w:r w:rsidR="00293F79">
        <w:rPr>
          <w:sz w:val="24"/>
          <w:szCs w:val="24"/>
        </w:rPr>
        <w:t>vóór aanvang van het studieonderdeel</w:t>
      </w:r>
      <w:r w:rsidR="000F14E5">
        <w:rPr>
          <w:sz w:val="24"/>
          <w:szCs w:val="24"/>
        </w:rPr>
        <w:t xml:space="preserve"> in het betreffende studiejaar</w:t>
      </w:r>
      <w:r w:rsidRPr="003C3EC5">
        <w:rPr>
          <w:sz w:val="24"/>
          <w:szCs w:val="24"/>
        </w:rPr>
        <w:t xml:space="preserve"> vastgesteld en opgenomen in de bijbehorende studiehandleiding en/of op Blackboard</w:t>
      </w:r>
      <w:r w:rsidR="00596C4A">
        <w:rPr>
          <w:sz w:val="24"/>
          <w:szCs w:val="24"/>
        </w:rPr>
        <w:t xml:space="preserve"> (of toekomstig LMS)</w:t>
      </w:r>
      <w:r w:rsidRPr="003C3EC5">
        <w:rPr>
          <w:sz w:val="24"/>
          <w:szCs w:val="24"/>
        </w:rPr>
        <w:t xml:space="preserve">, conform </w:t>
      </w:r>
      <w:r w:rsidR="000F14E5">
        <w:rPr>
          <w:sz w:val="24"/>
          <w:szCs w:val="24"/>
        </w:rPr>
        <w:t>eerdergenoemde</w:t>
      </w:r>
      <w:r w:rsidRPr="003C3EC5">
        <w:rPr>
          <w:sz w:val="24"/>
          <w:szCs w:val="24"/>
        </w:rPr>
        <w:t xml:space="preserve"> handreiking </w:t>
      </w:r>
      <w:r w:rsidR="000F14E5">
        <w:rPr>
          <w:sz w:val="24"/>
          <w:szCs w:val="24"/>
        </w:rPr>
        <w:t>in bijlage</w:t>
      </w:r>
      <w:r w:rsidR="00D8702D">
        <w:rPr>
          <w:sz w:val="24"/>
          <w:szCs w:val="24"/>
        </w:rPr>
        <w:t xml:space="preserve"> </w:t>
      </w:r>
      <w:r w:rsidR="00011394">
        <w:rPr>
          <w:sz w:val="24"/>
          <w:szCs w:val="24"/>
        </w:rPr>
        <w:t>3</w:t>
      </w:r>
      <w:r w:rsidR="00370894">
        <w:rPr>
          <w:sz w:val="24"/>
          <w:szCs w:val="24"/>
        </w:rPr>
        <w:t xml:space="preserve"> </w:t>
      </w:r>
      <w:r w:rsidR="00D8702D">
        <w:rPr>
          <w:sz w:val="24"/>
          <w:szCs w:val="24"/>
        </w:rPr>
        <w:t>en</w:t>
      </w:r>
      <w:r w:rsidR="008455B5">
        <w:rPr>
          <w:sz w:val="24"/>
          <w:szCs w:val="24"/>
        </w:rPr>
        <w:t xml:space="preserve"> zo nodig</w:t>
      </w:r>
      <w:r w:rsidRPr="003C3EC5">
        <w:rPr>
          <w:sz w:val="24"/>
          <w:szCs w:val="24"/>
        </w:rPr>
        <w:t xml:space="preserve"> met aanvullingen passend bij het betreffende studieonderdeel.</w:t>
      </w:r>
    </w:p>
    <w:p w14:paraId="71D7DED6" w14:textId="69724686" w:rsidR="00DE3789" w:rsidRDefault="00DE3789" w:rsidP="00CD77B4">
      <w:pPr>
        <w:rPr>
          <w:sz w:val="24"/>
          <w:szCs w:val="24"/>
        </w:rPr>
      </w:pPr>
      <w:r w:rsidRPr="003C3EC5">
        <w:rPr>
          <w:sz w:val="24"/>
          <w:szCs w:val="24"/>
        </w:rPr>
        <w:lastRenderedPageBreak/>
        <w:t xml:space="preserve">Voordat een docent mogelijk ongeoorloofd AI-gebruik onderzoekt, </w:t>
      </w:r>
      <w:r w:rsidR="00B5408F">
        <w:rPr>
          <w:sz w:val="24"/>
          <w:szCs w:val="24"/>
        </w:rPr>
        <w:t>wordt</w:t>
      </w:r>
      <w:r>
        <w:rPr>
          <w:sz w:val="24"/>
          <w:szCs w:val="24"/>
        </w:rPr>
        <w:t xml:space="preserve"> </w:t>
      </w:r>
      <w:r w:rsidR="00D01408">
        <w:rPr>
          <w:sz w:val="24"/>
          <w:szCs w:val="24"/>
        </w:rPr>
        <w:t>dus altijd</w:t>
      </w:r>
      <w:r w:rsidRPr="003C3EC5">
        <w:rPr>
          <w:sz w:val="24"/>
          <w:szCs w:val="24"/>
        </w:rPr>
        <w:t xml:space="preserve"> rekening gehouden met de toegestane mate van AI-gebruik binnen het studieonderdeel</w:t>
      </w:r>
      <w:r>
        <w:rPr>
          <w:sz w:val="24"/>
          <w:szCs w:val="24"/>
        </w:rPr>
        <w:t>.</w:t>
      </w:r>
      <w:r w:rsidR="00BF3F13">
        <w:rPr>
          <w:sz w:val="24"/>
          <w:szCs w:val="24"/>
        </w:rPr>
        <w:t xml:space="preserve"> </w:t>
      </w:r>
      <w:r w:rsidR="00A54EE3">
        <w:rPr>
          <w:sz w:val="24"/>
          <w:szCs w:val="24"/>
        </w:rPr>
        <w:t xml:space="preserve">In de uitwerking dient de student </w:t>
      </w:r>
      <w:r w:rsidR="00BF3F13">
        <w:rPr>
          <w:sz w:val="24"/>
          <w:szCs w:val="24"/>
        </w:rPr>
        <w:t xml:space="preserve">te allen tijde </w:t>
      </w:r>
      <w:r>
        <w:rPr>
          <w:sz w:val="24"/>
          <w:szCs w:val="24"/>
        </w:rPr>
        <w:t>kenbaar</w:t>
      </w:r>
      <w:r w:rsidR="00897F41">
        <w:rPr>
          <w:sz w:val="24"/>
          <w:szCs w:val="24"/>
        </w:rPr>
        <w:t xml:space="preserve"> te maken</w:t>
      </w:r>
      <w:r w:rsidR="00255F01">
        <w:rPr>
          <w:sz w:val="24"/>
          <w:szCs w:val="24"/>
        </w:rPr>
        <w:t xml:space="preserve"> </w:t>
      </w:r>
      <w:r w:rsidR="00665442">
        <w:rPr>
          <w:sz w:val="24"/>
          <w:szCs w:val="24"/>
        </w:rPr>
        <w:t xml:space="preserve">in hoeverre en op welke onderdelen in de </w:t>
      </w:r>
      <w:r w:rsidR="004307E4">
        <w:rPr>
          <w:sz w:val="24"/>
          <w:szCs w:val="24"/>
        </w:rPr>
        <w:t xml:space="preserve">betreffende </w:t>
      </w:r>
      <w:r w:rsidR="00665442">
        <w:rPr>
          <w:sz w:val="24"/>
          <w:szCs w:val="24"/>
        </w:rPr>
        <w:t>uitwerking er</w:t>
      </w:r>
      <w:r w:rsidR="00A54EE3">
        <w:rPr>
          <w:sz w:val="24"/>
          <w:szCs w:val="24"/>
        </w:rPr>
        <w:t xml:space="preserve"> gebruik is gemaakt van AI.</w:t>
      </w:r>
      <w:r>
        <w:rPr>
          <w:sz w:val="24"/>
          <w:szCs w:val="24"/>
        </w:rPr>
        <w:t xml:space="preserve"> Voor de </w:t>
      </w:r>
      <w:r w:rsidRPr="003C3EC5">
        <w:rPr>
          <w:sz w:val="24"/>
          <w:szCs w:val="24"/>
        </w:rPr>
        <w:t>verwijz</w:t>
      </w:r>
      <w:r>
        <w:rPr>
          <w:sz w:val="24"/>
          <w:szCs w:val="24"/>
        </w:rPr>
        <w:t>ing</w:t>
      </w:r>
      <w:r w:rsidRPr="003C3EC5">
        <w:rPr>
          <w:sz w:val="24"/>
          <w:szCs w:val="24"/>
        </w:rPr>
        <w:t xml:space="preserve"> naar AI-gebruik zie ook de Hanze Library Guide.</w:t>
      </w:r>
    </w:p>
    <w:p w14:paraId="6ABC0234" w14:textId="5297ED11" w:rsidR="00CD77B4" w:rsidRPr="007B36EC" w:rsidRDefault="004307E4" w:rsidP="00CD77B4">
      <w:pPr>
        <w:rPr>
          <w:color w:val="000000" w:themeColor="text1"/>
          <w:sz w:val="24"/>
          <w:szCs w:val="24"/>
        </w:rPr>
      </w:pPr>
      <w:r w:rsidRPr="007B36EC">
        <w:rPr>
          <w:color w:val="000000" w:themeColor="text1"/>
          <w:sz w:val="24"/>
          <w:szCs w:val="24"/>
        </w:rPr>
        <w:t xml:space="preserve">De docent stelt vervolgens vast in hoeverre de mate van AI gebruik past bij vooraf aangegeven de randvoorwaarden. </w:t>
      </w:r>
      <w:r w:rsidR="00CD77B4" w:rsidRPr="007B36EC">
        <w:rPr>
          <w:color w:val="000000" w:themeColor="text1"/>
          <w:sz w:val="24"/>
          <w:szCs w:val="24"/>
        </w:rPr>
        <w:t>Wanneer een docent vermoedt dat een student ongeoorloofd gebruik heeft gemaakt van AI, ligt de verantwoordelijkheid voor de beoordeling en verdere stappen bij</w:t>
      </w:r>
      <w:r w:rsidR="007B36EC" w:rsidRPr="007B36EC">
        <w:rPr>
          <w:color w:val="000000" w:themeColor="text1"/>
          <w:sz w:val="24"/>
          <w:szCs w:val="24"/>
        </w:rPr>
        <w:t xml:space="preserve"> de</w:t>
      </w:r>
      <w:r w:rsidR="00D17538" w:rsidRPr="007B36EC">
        <w:rPr>
          <w:color w:val="000000" w:themeColor="text1"/>
          <w:sz w:val="24"/>
          <w:szCs w:val="24"/>
        </w:rPr>
        <w:t xml:space="preserve"> beoordelende</w:t>
      </w:r>
      <w:r w:rsidR="00CD77B4" w:rsidRPr="007B36EC">
        <w:rPr>
          <w:color w:val="000000" w:themeColor="text1"/>
          <w:sz w:val="24"/>
          <w:szCs w:val="24"/>
        </w:rPr>
        <w:t xml:space="preserve"> docent. De docent volgt de onderstaande procedure om zorgvuldig en transparant te handelen.</w:t>
      </w:r>
    </w:p>
    <w:p w14:paraId="49AD6B3F" w14:textId="38BC8723" w:rsidR="00CD77B4" w:rsidRPr="001F6141" w:rsidRDefault="00CD77B4" w:rsidP="004A23FF">
      <w:pPr>
        <w:pStyle w:val="Kop2"/>
        <w:numPr>
          <w:ilvl w:val="1"/>
          <w:numId w:val="8"/>
        </w:numPr>
        <w:rPr>
          <w:sz w:val="24"/>
          <w:szCs w:val="24"/>
        </w:rPr>
      </w:pPr>
      <w:bookmarkStart w:id="8" w:name="_Toc178776127"/>
      <w:bookmarkStart w:id="9" w:name="_Toc178778346"/>
      <w:bookmarkStart w:id="10" w:name="_Toc182232684"/>
      <w:r w:rsidRPr="001F6141">
        <w:rPr>
          <w:sz w:val="24"/>
          <w:szCs w:val="24"/>
        </w:rPr>
        <w:t>Eerste constatering</w:t>
      </w:r>
      <w:r w:rsidR="00705FEF" w:rsidRPr="001F6141">
        <w:rPr>
          <w:sz w:val="24"/>
          <w:szCs w:val="24"/>
        </w:rPr>
        <w:t xml:space="preserve"> en vermoeden</w:t>
      </w:r>
      <w:r w:rsidRPr="001F6141">
        <w:rPr>
          <w:sz w:val="24"/>
          <w:szCs w:val="24"/>
        </w:rPr>
        <w:t xml:space="preserve"> door de docent</w:t>
      </w:r>
      <w:bookmarkEnd w:id="8"/>
      <w:bookmarkEnd w:id="9"/>
      <w:bookmarkEnd w:id="10"/>
    </w:p>
    <w:p w14:paraId="7025A799" w14:textId="2E8C7760" w:rsidR="00CD77B4" w:rsidRPr="003C3EC5" w:rsidRDefault="00B40B8F" w:rsidP="00CD77B4">
      <w:pPr>
        <w:rPr>
          <w:sz w:val="24"/>
          <w:szCs w:val="24"/>
        </w:rPr>
      </w:pPr>
      <w:r w:rsidRPr="003C3EC5">
        <w:rPr>
          <w:sz w:val="24"/>
          <w:szCs w:val="24"/>
        </w:rPr>
        <w:t>De procedure start wanneer de docent,</w:t>
      </w:r>
      <w:r w:rsidR="00FD1A4F">
        <w:rPr>
          <w:sz w:val="24"/>
          <w:szCs w:val="24"/>
        </w:rPr>
        <w:t xml:space="preserve"> al dan niet</w:t>
      </w:r>
      <w:r w:rsidR="004D33F7" w:rsidRPr="003C3EC5">
        <w:rPr>
          <w:sz w:val="24"/>
          <w:szCs w:val="24"/>
        </w:rPr>
        <w:t xml:space="preserve"> </w:t>
      </w:r>
      <w:r w:rsidRPr="003C3EC5">
        <w:rPr>
          <w:sz w:val="24"/>
          <w:szCs w:val="24"/>
        </w:rPr>
        <w:t xml:space="preserve">op basis van signalen zoals vermeld in bijlage </w:t>
      </w:r>
      <w:r w:rsidR="002E7B24">
        <w:rPr>
          <w:sz w:val="24"/>
          <w:szCs w:val="24"/>
        </w:rPr>
        <w:t>2</w:t>
      </w:r>
      <w:r w:rsidR="00FD1A4F">
        <w:rPr>
          <w:sz w:val="24"/>
          <w:szCs w:val="24"/>
        </w:rPr>
        <w:t xml:space="preserve">, </w:t>
      </w:r>
      <w:r w:rsidRPr="003C3EC5">
        <w:rPr>
          <w:sz w:val="24"/>
          <w:szCs w:val="24"/>
        </w:rPr>
        <w:t xml:space="preserve">vermoedt dat </w:t>
      </w:r>
      <w:r w:rsidR="003A745E">
        <w:rPr>
          <w:sz w:val="24"/>
          <w:szCs w:val="24"/>
        </w:rPr>
        <w:t xml:space="preserve">er </w:t>
      </w:r>
      <w:r w:rsidR="005F0B9A">
        <w:rPr>
          <w:sz w:val="24"/>
          <w:szCs w:val="24"/>
        </w:rPr>
        <w:t>ongeoorloofd gebruik is gemaakt van AI</w:t>
      </w:r>
      <w:r w:rsidRPr="003C3EC5">
        <w:rPr>
          <w:sz w:val="24"/>
          <w:szCs w:val="24"/>
        </w:rPr>
        <w:t xml:space="preserve">. De docent documenteert de geconstateerde </w:t>
      </w:r>
      <w:r w:rsidR="005F0B9A">
        <w:rPr>
          <w:sz w:val="24"/>
          <w:szCs w:val="24"/>
        </w:rPr>
        <w:t>vermoedens</w:t>
      </w:r>
      <w:r w:rsidR="00A66FDD">
        <w:rPr>
          <w:sz w:val="24"/>
          <w:szCs w:val="24"/>
        </w:rPr>
        <w:t>.</w:t>
      </w:r>
    </w:p>
    <w:p w14:paraId="6F9B823A" w14:textId="5E91CF32" w:rsidR="00CD77B4" w:rsidRPr="001F6141" w:rsidRDefault="00CD77B4" w:rsidP="004A23FF">
      <w:pPr>
        <w:pStyle w:val="Kop2"/>
        <w:numPr>
          <w:ilvl w:val="1"/>
          <w:numId w:val="8"/>
        </w:numPr>
        <w:rPr>
          <w:sz w:val="24"/>
          <w:szCs w:val="24"/>
        </w:rPr>
      </w:pPr>
      <w:bookmarkStart w:id="11" w:name="_Toc178776128"/>
      <w:bookmarkStart w:id="12" w:name="_Toc178778347"/>
      <w:bookmarkStart w:id="13" w:name="_Toc182232685"/>
      <w:r w:rsidRPr="001F6141">
        <w:rPr>
          <w:sz w:val="24"/>
          <w:szCs w:val="24"/>
        </w:rPr>
        <w:t>Gesprek met de student</w:t>
      </w:r>
      <w:bookmarkEnd w:id="11"/>
      <w:bookmarkEnd w:id="12"/>
      <w:bookmarkEnd w:id="13"/>
    </w:p>
    <w:p w14:paraId="3BDFEFC5" w14:textId="74DA804A" w:rsidR="00CD77B4" w:rsidRDefault="00AE5C97" w:rsidP="00CD77B4">
      <w:pPr>
        <w:rPr>
          <w:sz w:val="24"/>
          <w:szCs w:val="24"/>
        </w:rPr>
      </w:pPr>
      <w:r w:rsidRPr="003C3EC5">
        <w:rPr>
          <w:sz w:val="24"/>
          <w:szCs w:val="24"/>
        </w:rPr>
        <w:t>Na vaststelling</w:t>
      </w:r>
      <w:r w:rsidR="00854BEE">
        <w:rPr>
          <w:sz w:val="24"/>
          <w:szCs w:val="24"/>
        </w:rPr>
        <w:t xml:space="preserve"> en vastlegging</w:t>
      </w:r>
      <w:r w:rsidRPr="003C3EC5">
        <w:rPr>
          <w:sz w:val="24"/>
          <w:szCs w:val="24"/>
        </w:rPr>
        <w:t xml:space="preserve"> van het vermoeden wordt door de docent</w:t>
      </w:r>
      <w:r w:rsidR="00CD77B4" w:rsidRPr="003C3EC5">
        <w:rPr>
          <w:sz w:val="24"/>
          <w:szCs w:val="24"/>
        </w:rPr>
        <w:t xml:space="preserve"> een gesprek </w:t>
      </w:r>
      <w:r w:rsidR="00854BEE">
        <w:rPr>
          <w:sz w:val="24"/>
          <w:szCs w:val="24"/>
        </w:rPr>
        <w:t xml:space="preserve">met </w:t>
      </w:r>
      <w:r w:rsidR="00CD77B4" w:rsidRPr="003C3EC5">
        <w:rPr>
          <w:sz w:val="24"/>
          <w:szCs w:val="24"/>
        </w:rPr>
        <w:t xml:space="preserve">de </w:t>
      </w:r>
      <w:r w:rsidR="00854BEE">
        <w:rPr>
          <w:sz w:val="24"/>
          <w:szCs w:val="24"/>
        </w:rPr>
        <w:t xml:space="preserve">verantwoordelijke </w:t>
      </w:r>
      <w:r w:rsidR="00CD77B4" w:rsidRPr="003C3EC5">
        <w:rPr>
          <w:sz w:val="24"/>
          <w:szCs w:val="24"/>
        </w:rPr>
        <w:t>student</w:t>
      </w:r>
      <w:r w:rsidR="000B179A" w:rsidRPr="003C3EC5">
        <w:rPr>
          <w:sz w:val="24"/>
          <w:szCs w:val="24"/>
        </w:rPr>
        <w:t>(en)</w:t>
      </w:r>
      <w:r w:rsidR="00B3074C" w:rsidRPr="003C3EC5">
        <w:rPr>
          <w:sz w:val="24"/>
          <w:szCs w:val="24"/>
        </w:rPr>
        <w:t xml:space="preserve"> georganiseerd</w:t>
      </w:r>
      <w:r w:rsidR="00CD77B4" w:rsidRPr="003C3EC5">
        <w:rPr>
          <w:sz w:val="24"/>
          <w:szCs w:val="24"/>
        </w:rPr>
        <w:t xml:space="preserve">. Dit gesprek biedt de student de gelegenheid om uit te leggen </w:t>
      </w:r>
      <w:r w:rsidR="000B179A" w:rsidRPr="003C3EC5">
        <w:rPr>
          <w:sz w:val="24"/>
          <w:szCs w:val="24"/>
        </w:rPr>
        <w:t>in hoeverre</w:t>
      </w:r>
      <w:r w:rsidR="00CD77B4" w:rsidRPr="003C3EC5">
        <w:rPr>
          <w:sz w:val="24"/>
          <w:szCs w:val="24"/>
        </w:rPr>
        <w:t xml:space="preserve"> er gebruik is gemaakt van AI</w:t>
      </w:r>
      <w:r w:rsidR="009B599D">
        <w:rPr>
          <w:sz w:val="24"/>
          <w:szCs w:val="24"/>
        </w:rPr>
        <w:t xml:space="preserve"> en </w:t>
      </w:r>
      <w:r w:rsidR="00146014">
        <w:rPr>
          <w:sz w:val="24"/>
          <w:szCs w:val="24"/>
        </w:rPr>
        <w:t>aan te tonen</w:t>
      </w:r>
      <w:r w:rsidR="009B599D">
        <w:rPr>
          <w:sz w:val="24"/>
          <w:szCs w:val="24"/>
        </w:rPr>
        <w:t xml:space="preserve"> de stof </w:t>
      </w:r>
      <w:r w:rsidR="00935511">
        <w:rPr>
          <w:sz w:val="24"/>
          <w:szCs w:val="24"/>
        </w:rPr>
        <w:t xml:space="preserve">uit het gemaakte werk </w:t>
      </w:r>
      <w:r w:rsidR="00146014">
        <w:rPr>
          <w:sz w:val="24"/>
          <w:szCs w:val="24"/>
        </w:rPr>
        <w:t xml:space="preserve">te </w:t>
      </w:r>
      <w:r w:rsidR="009B599D">
        <w:rPr>
          <w:sz w:val="24"/>
          <w:szCs w:val="24"/>
        </w:rPr>
        <w:t>beheers</w:t>
      </w:r>
      <w:r w:rsidR="00146014">
        <w:rPr>
          <w:sz w:val="24"/>
          <w:szCs w:val="24"/>
        </w:rPr>
        <w:t>en</w:t>
      </w:r>
      <w:r w:rsidR="00CD77B4" w:rsidRPr="003C3EC5">
        <w:rPr>
          <w:sz w:val="24"/>
          <w:szCs w:val="24"/>
        </w:rPr>
        <w:t xml:space="preserve">. De </w:t>
      </w:r>
      <w:r w:rsidR="00B73C60">
        <w:rPr>
          <w:sz w:val="24"/>
          <w:szCs w:val="24"/>
        </w:rPr>
        <w:t>docent wordt hier</w:t>
      </w:r>
      <w:r w:rsidR="003073B2">
        <w:rPr>
          <w:sz w:val="24"/>
          <w:szCs w:val="24"/>
        </w:rPr>
        <w:t>door</w:t>
      </w:r>
      <w:r w:rsidR="00B73C60">
        <w:rPr>
          <w:sz w:val="24"/>
          <w:szCs w:val="24"/>
        </w:rPr>
        <w:t xml:space="preserve"> in de gelegenheid gesteld te bepalen in hoeverre er</w:t>
      </w:r>
      <w:r w:rsidR="00C978AE">
        <w:rPr>
          <w:sz w:val="24"/>
          <w:szCs w:val="24"/>
        </w:rPr>
        <w:t xml:space="preserve"> aan de betreffende AI-randvoorwaarde is voldaan</w:t>
      </w:r>
      <w:r w:rsidR="0074013C">
        <w:rPr>
          <w:sz w:val="24"/>
          <w:szCs w:val="24"/>
        </w:rPr>
        <w:t xml:space="preserve"> en </w:t>
      </w:r>
      <w:r w:rsidR="00400DE2">
        <w:rPr>
          <w:sz w:val="24"/>
          <w:szCs w:val="24"/>
        </w:rPr>
        <w:t xml:space="preserve">of </w:t>
      </w:r>
      <w:r w:rsidR="0074013C">
        <w:rPr>
          <w:sz w:val="24"/>
          <w:szCs w:val="24"/>
        </w:rPr>
        <w:t>de student voldoet aan de bijbehorende leeruitkomst(en).</w:t>
      </w:r>
    </w:p>
    <w:p w14:paraId="55049B86" w14:textId="150912F6" w:rsidR="00183AB2" w:rsidRPr="003C3EC5" w:rsidRDefault="00183AB2" w:rsidP="00CD77B4">
      <w:pPr>
        <w:rPr>
          <w:sz w:val="24"/>
          <w:szCs w:val="24"/>
        </w:rPr>
      </w:pPr>
      <w:r>
        <w:rPr>
          <w:sz w:val="24"/>
          <w:szCs w:val="24"/>
        </w:rPr>
        <w:t>He</w:t>
      </w:r>
      <w:r w:rsidRPr="003C3EC5">
        <w:rPr>
          <w:sz w:val="24"/>
          <w:szCs w:val="24"/>
        </w:rPr>
        <w:t xml:space="preserve">t gesprek </w:t>
      </w:r>
      <w:r>
        <w:rPr>
          <w:sz w:val="24"/>
          <w:szCs w:val="24"/>
        </w:rPr>
        <w:t>is nadrukkelijk</w:t>
      </w:r>
      <w:r w:rsidRPr="00400DE2">
        <w:rPr>
          <w:i/>
          <w:iCs/>
          <w:sz w:val="24"/>
          <w:szCs w:val="24"/>
        </w:rPr>
        <w:t xml:space="preserve"> geen</w:t>
      </w:r>
      <w:r>
        <w:rPr>
          <w:sz w:val="24"/>
          <w:szCs w:val="24"/>
        </w:rPr>
        <w:t xml:space="preserve"> vervanging van de oorspronkelijke toets, het betreft een aanvullende controle</w:t>
      </w:r>
      <w:r w:rsidR="00820D6C">
        <w:rPr>
          <w:sz w:val="24"/>
          <w:szCs w:val="24"/>
        </w:rPr>
        <w:t xml:space="preserve"> (</w:t>
      </w:r>
      <w:r w:rsidR="00767407">
        <w:rPr>
          <w:sz w:val="24"/>
          <w:szCs w:val="24"/>
        </w:rPr>
        <w:t>binnen</w:t>
      </w:r>
      <w:r w:rsidR="00820D6C">
        <w:rPr>
          <w:sz w:val="24"/>
          <w:szCs w:val="24"/>
        </w:rPr>
        <w:t xml:space="preserve"> dezelfde toets)</w:t>
      </w:r>
      <w:r>
        <w:rPr>
          <w:sz w:val="24"/>
          <w:szCs w:val="24"/>
        </w:rPr>
        <w:t xml:space="preserve"> op de mate waarin is voldaan aan de AI-randvoorwaarden van de</w:t>
      </w:r>
      <w:r w:rsidR="000970CB">
        <w:rPr>
          <w:sz w:val="24"/>
          <w:szCs w:val="24"/>
        </w:rPr>
        <w:t xml:space="preserve"> betreffende</w:t>
      </w:r>
      <w:r>
        <w:rPr>
          <w:sz w:val="24"/>
          <w:szCs w:val="24"/>
        </w:rPr>
        <w:t xml:space="preserve"> opdracht</w:t>
      </w:r>
      <w:r w:rsidR="000970CB">
        <w:rPr>
          <w:sz w:val="24"/>
          <w:szCs w:val="24"/>
        </w:rPr>
        <w:t xml:space="preserve"> </w:t>
      </w:r>
      <w:r w:rsidR="002B2978">
        <w:rPr>
          <w:sz w:val="24"/>
          <w:szCs w:val="24"/>
        </w:rPr>
        <w:t>c.q.</w:t>
      </w:r>
      <w:r w:rsidR="000970CB">
        <w:rPr>
          <w:sz w:val="24"/>
          <w:szCs w:val="24"/>
        </w:rPr>
        <w:t xml:space="preserve"> </w:t>
      </w:r>
      <w:r w:rsidR="002B2978">
        <w:rPr>
          <w:sz w:val="24"/>
          <w:szCs w:val="24"/>
        </w:rPr>
        <w:t xml:space="preserve">het </w:t>
      </w:r>
      <w:r w:rsidR="000970CB">
        <w:rPr>
          <w:sz w:val="24"/>
          <w:szCs w:val="24"/>
        </w:rPr>
        <w:t>studieonderdeel</w:t>
      </w:r>
      <w:r w:rsidR="009B7526">
        <w:rPr>
          <w:sz w:val="24"/>
          <w:szCs w:val="24"/>
        </w:rPr>
        <w:t>.</w:t>
      </w:r>
      <w:r>
        <w:rPr>
          <w:sz w:val="24"/>
          <w:szCs w:val="24"/>
        </w:rPr>
        <w:t xml:space="preserve"> </w:t>
      </w:r>
      <w:r w:rsidRPr="003C3EC5">
        <w:rPr>
          <w:sz w:val="24"/>
          <w:szCs w:val="24"/>
        </w:rPr>
        <w:t xml:space="preserve">Het doel is om te verifiëren of de student </w:t>
      </w:r>
      <w:r w:rsidR="009B7526">
        <w:rPr>
          <w:sz w:val="24"/>
          <w:szCs w:val="24"/>
        </w:rPr>
        <w:t>aan genoemde randvoorwaarde voldoet</w:t>
      </w:r>
      <w:r w:rsidR="00FF464A">
        <w:rPr>
          <w:sz w:val="24"/>
          <w:szCs w:val="24"/>
        </w:rPr>
        <w:t xml:space="preserve"> door aan te tonen voldoende begrip te hebben van de</w:t>
      </w:r>
      <w:r w:rsidRPr="003C3EC5">
        <w:rPr>
          <w:sz w:val="24"/>
          <w:szCs w:val="24"/>
        </w:rPr>
        <w:t xml:space="preserve"> inhou</w:t>
      </w:r>
      <w:r w:rsidR="00FF464A">
        <w:rPr>
          <w:sz w:val="24"/>
          <w:szCs w:val="24"/>
        </w:rPr>
        <w:t>delijke</w:t>
      </w:r>
      <w:r w:rsidR="002B2978">
        <w:rPr>
          <w:sz w:val="24"/>
          <w:szCs w:val="24"/>
        </w:rPr>
        <w:t xml:space="preserve"> uitwerking </w:t>
      </w:r>
      <w:r w:rsidR="00C37801">
        <w:rPr>
          <w:sz w:val="24"/>
          <w:szCs w:val="24"/>
        </w:rPr>
        <w:t>en daar</w:t>
      </w:r>
      <w:r w:rsidR="00C71FC9">
        <w:rPr>
          <w:sz w:val="24"/>
          <w:szCs w:val="24"/>
        </w:rPr>
        <w:t>door</w:t>
      </w:r>
      <w:r w:rsidR="00C37801">
        <w:rPr>
          <w:sz w:val="24"/>
          <w:szCs w:val="24"/>
        </w:rPr>
        <w:t xml:space="preserve"> beschikt over de </w:t>
      </w:r>
      <w:r w:rsidR="00C71FC9">
        <w:rPr>
          <w:sz w:val="24"/>
          <w:szCs w:val="24"/>
        </w:rPr>
        <w:t xml:space="preserve">relevante </w:t>
      </w:r>
      <w:r w:rsidR="00C37801">
        <w:rPr>
          <w:sz w:val="24"/>
          <w:szCs w:val="24"/>
        </w:rPr>
        <w:t xml:space="preserve">leeruitkomsten. </w:t>
      </w:r>
    </w:p>
    <w:p w14:paraId="7284B10F" w14:textId="794E6234" w:rsidR="00D8582A" w:rsidRDefault="00CD77B4" w:rsidP="00D8582A">
      <w:pPr>
        <w:pStyle w:val="Lijstalinea"/>
        <w:numPr>
          <w:ilvl w:val="2"/>
          <w:numId w:val="8"/>
        </w:numPr>
        <w:rPr>
          <w:sz w:val="24"/>
          <w:szCs w:val="24"/>
        </w:rPr>
      </w:pPr>
      <w:r w:rsidRPr="00D8582A">
        <w:rPr>
          <w:sz w:val="24"/>
          <w:szCs w:val="24"/>
        </w:rPr>
        <w:t>De student wordt geïnformeerd over de vermoedens die er</w:t>
      </w:r>
      <w:r w:rsidR="0080109D" w:rsidRPr="00D8582A">
        <w:rPr>
          <w:sz w:val="24"/>
          <w:szCs w:val="24"/>
        </w:rPr>
        <w:t xml:space="preserve"> </w:t>
      </w:r>
      <w:r w:rsidRPr="00D8582A">
        <w:rPr>
          <w:sz w:val="24"/>
          <w:szCs w:val="24"/>
        </w:rPr>
        <w:t xml:space="preserve">zijn omtrent </w:t>
      </w:r>
      <w:r w:rsidR="00A81B2E" w:rsidRPr="00D8582A">
        <w:rPr>
          <w:sz w:val="24"/>
          <w:szCs w:val="24"/>
        </w:rPr>
        <w:t xml:space="preserve">ongeoorloofd </w:t>
      </w:r>
      <w:r w:rsidRPr="00D8582A">
        <w:rPr>
          <w:sz w:val="24"/>
          <w:szCs w:val="24"/>
        </w:rPr>
        <w:t>AI-gebruik</w:t>
      </w:r>
      <w:r w:rsidR="00966974" w:rsidRPr="00D8582A">
        <w:rPr>
          <w:sz w:val="24"/>
          <w:szCs w:val="24"/>
        </w:rPr>
        <w:t xml:space="preserve"> en krijgt van de docent een datum en tijdstip </w:t>
      </w:r>
      <w:r w:rsidR="00400F8F" w:rsidRPr="00D8582A">
        <w:rPr>
          <w:sz w:val="24"/>
          <w:szCs w:val="24"/>
        </w:rPr>
        <w:t>om in g</w:t>
      </w:r>
      <w:r w:rsidR="00966974" w:rsidRPr="00D8582A">
        <w:rPr>
          <w:sz w:val="24"/>
          <w:szCs w:val="24"/>
        </w:rPr>
        <w:t>esprek</w:t>
      </w:r>
      <w:r w:rsidR="00400F8F" w:rsidRPr="00D8582A">
        <w:rPr>
          <w:sz w:val="24"/>
          <w:szCs w:val="24"/>
        </w:rPr>
        <w:t xml:space="preserve"> te gaan</w:t>
      </w:r>
      <w:r w:rsidR="00FD4C99" w:rsidRPr="00D8582A">
        <w:rPr>
          <w:sz w:val="24"/>
          <w:szCs w:val="24"/>
        </w:rPr>
        <w:t xml:space="preserve">. </w:t>
      </w:r>
      <w:r w:rsidR="006751D1">
        <w:rPr>
          <w:sz w:val="24"/>
          <w:szCs w:val="24"/>
        </w:rPr>
        <w:br/>
      </w:r>
    </w:p>
    <w:p w14:paraId="6A9CB290" w14:textId="03F2BA6F" w:rsidR="00CD77B4" w:rsidRPr="00D8582A" w:rsidRDefault="00CD77B4" w:rsidP="00D8582A">
      <w:pPr>
        <w:pStyle w:val="Lijstalinea"/>
        <w:numPr>
          <w:ilvl w:val="2"/>
          <w:numId w:val="8"/>
        </w:numPr>
        <w:rPr>
          <w:sz w:val="24"/>
          <w:szCs w:val="24"/>
        </w:rPr>
      </w:pPr>
      <w:r w:rsidRPr="00D8582A">
        <w:rPr>
          <w:sz w:val="24"/>
          <w:szCs w:val="24"/>
        </w:rPr>
        <w:t xml:space="preserve">Het gesprek </w:t>
      </w:r>
      <w:r w:rsidR="002436E6" w:rsidRPr="00D8582A">
        <w:rPr>
          <w:sz w:val="24"/>
          <w:szCs w:val="24"/>
        </w:rPr>
        <w:t>behandelt</w:t>
      </w:r>
      <w:r w:rsidR="00FD4C99" w:rsidRPr="00D8582A">
        <w:rPr>
          <w:sz w:val="24"/>
          <w:szCs w:val="24"/>
        </w:rPr>
        <w:t xml:space="preserve"> </w:t>
      </w:r>
      <w:r w:rsidRPr="00D8582A">
        <w:rPr>
          <w:sz w:val="24"/>
          <w:szCs w:val="24"/>
        </w:rPr>
        <w:t>de volgende aspecten</w:t>
      </w:r>
      <w:r w:rsidR="00297784">
        <w:rPr>
          <w:sz w:val="24"/>
          <w:szCs w:val="24"/>
        </w:rPr>
        <w:t>:</w:t>
      </w:r>
      <w:r w:rsidR="0080109D" w:rsidRPr="00D8582A">
        <w:rPr>
          <w:sz w:val="24"/>
          <w:szCs w:val="24"/>
        </w:rPr>
        <w:t xml:space="preserve"> </w:t>
      </w:r>
      <w:r w:rsidR="00297784">
        <w:rPr>
          <w:sz w:val="24"/>
          <w:szCs w:val="24"/>
        </w:rPr>
        <w:t>d</w:t>
      </w:r>
      <w:r w:rsidRPr="00D8582A">
        <w:rPr>
          <w:sz w:val="24"/>
          <w:szCs w:val="24"/>
        </w:rPr>
        <w:t xml:space="preserve">e student beschrijft het proces van het maken van de opdracht </w:t>
      </w:r>
      <w:r w:rsidR="000B45ED" w:rsidRPr="00D8582A">
        <w:rPr>
          <w:sz w:val="24"/>
          <w:szCs w:val="24"/>
        </w:rPr>
        <w:t>en geeft aan</w:t>
      </w:r>
      <w:r w:rsidR="00223A08" w:rsidRPr="00D8582A">
        <w:rPr>
          <w:sz w:val="24"/>
          <w:szCs w:val="24"/>
        </w:rPr>
        <w:t xml:space="preserve"> in hoeverre er gebruik is gemaakt van AI (1).</w:t>
      </w:r>
      <w:r w:rsidR="0080109D" w:rsidRPr="00D8582A">
        <w:rPr>
          <w:sz w:val="24"/>
          <w:szCs w:val="24"/>
        </w:rPr>
        <w:t xml:space="preserve"> </w:t>
      </w:r>
      <w:r w:rsidRPr="00D8582A">
        <w:rPr>
          <w:sz w:val="24"/>
          <w:szCs w:val="24"/>
        </w:rPr>
        <w:t>De docent stelt vragen</w:t>
      </w:r>
      <w:r w:rsidR="00C22D3E" w:rsidRPr="00D8582A">
        <w:rPr>
          <w:sz w:val="24"/>
          <w:szCs w:val="24"/>
        </w:rPr>
        <w:t xml:space="preserve"> </w:t>
      </w:r>
      <w:r w:rsidR="00B67E7A" w:rsidRPr="00D8582A">
        <w:rPr>
          <w:sz w:val="24"/>
          <w:szCs w:val="24"/>
        </w:rPr>
        <w:t>om vast te kunnen stellen</w:t>
      </w:r>
      <w:r w:rsidR="00C22D3E" w:rsidRPr="00D8582A">
        <w:rPr>
          <w:sz w:val="24"/>
          <w:szCs w:val="24"/>
        </w:rPr>
        <w:t xml:space="preserve"> of de mate van AI gebruik </w:t>
      </w:r>
      <w:r w:rsidR="00B67E7A" w:rsidRPr="00D8582A">
        <w:rPr>
          <w:sz w:val="24"/>
          <w:szCs w:val="24"/>
        </w:rPr>
        <w:t xml:space="preserve">door de student </w:t>
      </w:r>
      <w:r w:rsidR="00C22D3E" w:rsidRPr="00D8582A">
        <w:rPr>
          <w:sz w:val="24"/>
          <w:szCs w:val="24"/>
        </w:rPr>
        <w:t>past bij de mate waarin dit bij het studieonderdeel is toegestaan</w:t>
      </w:r>
      <w:r w:rsidR="00B67E7A" w:rsidRPr="00D8582A">
        <w:rPr>
          <w:sz w:val="24"/>
          <w:szCs w:val="24"/>
        </w:rPr>
        <w:t xml:space="preserve"> (2) en</w:t>
      </w:r>
      <w:r w:rsidR="00C22D3E" w:rsidRPr="00D8582A">
        <w:rPr>
          <w:sz w:val="24"/>
          <w:szCs w:val="24"/>
        </w:rPr>
        <w:t xml:space="preserve"> </w:t>
      </w:r>
      <w:r w:rsidRPr="00D8582A">
        <w:rPr>
          <w:sz w:val="24"/>
          <w:szCs w:val="24"/>
        </w:rPr>
        <w:t xml:space="preserve">over de inhoud van de </w:t>
      </w:r>
      <w:r w:rsidR="00D65AD3" w:rsidRPr="00D8582A">
        <w:rPr>
          <w:sz w:val="24"/>
          <w:szCs w:val="24"/>
        </w:rPr>
        <w:t>uitwerking</w:t>
      </w:r>
      <w:r w:rsidR="00C22D3E" w:rsidRPr="00D8582A">
        <w:rPr>
          <w:sz w:val="24"/>
          <w:szCs w:val="24"/>
        </w:rPr>
        <w:t xml:space="preserve"> met als doel te kunnen bepalen of </w:t>
      </w:r>
      <w:r w:rsidRPr="00D8582A">
        <w:rPr>
          <w:sz w:val="24"/>
          <w:szCs w:val="24"/>
        </w:rPr>
        <w:t>de student de stof beheerst</w:t>
      </w:r>
      <w:r w:rsidR="0080109D" w:rsidRPr="00D8582A">
        <w:rPr>
          <w:sz w:val="24"/>
          <w:szCs w:val="24"/>
        </w:rPr>
        <w:t xml:space="preserve"> (</w:t>
      </w:r>
      <w:r w:rsidR="00B67E7A" w:rsidRPr="00D8582A">
        <w:rPr>
          <w:sz w:val="24"/>
          <w:szCs w:val="24"/>
        </w:rPr>
        <w:t>3</w:t>
      </w:r>
      <w:r w:rsidR="0080109D" w:rsidRPr="00D8582A">
        <w:rPr>
          <w:sz w:val="24"/>
          <w:szCs w:val="24"/>
        </w:rPr>
        <w:t xml:space="preserve">). </w:t>
      </w:r>
    </w:p>
    <w:p w14:paraId="3DA5C060" w14:textId="33672CCB" w:rsidR="003B477F" w:rsidRPr="003B477F" w:rsidRDefault="009C0764" w:rsidP="00D8582A">
      <w:pPr>
        <w:pStyle w:val="Kop2"/>
        <w:numPr>
          <w:ilvl w:val="1"/>
          <w:numId w:val="8"/>
        </w:numPr>
        <w:rPr>
          <w:sz w:val="24"/>
          <w:szCs w:val="24"/>
        </w:rPr>
      </w:pPr>
      <w:bookmarkStart w:id="14" w:name="_Toc178776130"/>
      <w:bookmarkStart w:id="15" w:name="_Toc178778349"/>
      <w:bookmarkStart w:id="16" w:name="_Toc182232686"/>
      <w:r>
        <w:rPr>
          <w:sz w:val="24"/>
          <w:szCs w:val="24"/>
        </w:rPr>
        <w:lastRenderedPageBreak/>
        <w:t>Conclusie van de procedure</w:t>
      </w:r>
      <w:bookmarkEnd w:id="14"/>
      <w:bookmarkEnd w:id="15"/>
      <w:bookmarkEnd w:id="16"/>
    </w:p>
    <w:p w14:paraId="1934FF48" w14:textId="4343AB80" w:rsidR="00035976" w:rsidRDefault="00035976" w:rsidP="00035976">
      <w:pPr>
        <w:rPr>
          <w:sz w:val="24"/>
          <w:szCs w:val="24"/>
        </w:rPr>
      </w:pPr>
      <w:r w:rsidRPr="00035976">
        <w:rPr>
          <w:sz w:val="24"/>
          <w:szCs w:val="24"/>
        </w:rPr>
        <w:t xml:space="preserve">Nadat het gesprek </w:t>
      </w:r>
      <w:r w:rsidR="00BF76B5">
        <w:rPr>
          <w:sz w:val="24"/>
          <w:szCs w:val="24"/>
        </w:rPr>
        <w:t xml:space="preserve">is </w:t>
      </w:r>
      <w:r w:rsidRPr="00035976">
        <w:rPr>
          <w:sz w:val="24"/>
          <w:szCs w:val="24"/>
        </w:rPr>
        <w:t xml:space="preserve">afgerond, bepaalt de docent of de student voldoende heeft aangetoond dat </w:t>
      </w:r>
      <w:r w:rsidR="0096407E">
        <w:rPr>
          <w:sz w:val="24"/>
          <w:szCs w:val="24"/>
        </w:rPr>
        <w:t xml:space="preserve">(het begrip van) </w:t>
      </w:r>
      <w:r w:rsidRPr="00035976">
        <w:rPr>
          <w:sz w:val="24"/>
          <w:szCs w:val="24"/>
        </w:rPr>
        <w:t xml:space="preserve">de </w:t>
      </w:r>
      <w:r w:rsidR="003347F4">
        <w:rPr>
          <w:sz w:val="24"/>
          <w:szCs w:val="24"/>
        </w:rPr>
        <w:t>uitwerking past bij de mate waarin AI gebruik is toestaan</w:t>
      </w:r>
      <w:r w:rsidRPr="00035976">
        <w:rPr>
          <w:sz w:val="24"/>
          <w:szCs w:val="24"/>
        </w:rPr>
        <w:t>. De docent neemt vervolgens één van de volgende beslissingen:</w:t>
      </w:r>
    </w:p>
    <w:p w14:paraId="7633199C" w14:textId="4F1A4EB1" w:rsidR="00BF76B5" w:rsidRPr="00BF76B5" w:rsidRDefault="00BF76B5" w:rsidP="00BF76B5">
      <w:pPr>
        <w:pStyle w:val="Lijstalinea"/>
        <w:numPr>
          <w:ilvl w:val="2"/>
          <w:numId w:val="8"/>
        </w:numPr>
        <w:rPr>
          <w:sz w:val="24"/>
          <w:szCs w:val="24"/>
        </w:rPr>
      </w:pPr>
      <w:r w:rsidRPr="00BF76B5">
        <w:rPr>
          <w:sz w:val="24"/>
          <w:szCs w:val="24"/>
        </w:rPr>
        <w:t xml:space="preserve">Indien de student op basis van dit gesprek en naar het oordeel van de docent voldoet aan de gestelde AI-randvoorwaarden van de opdracht en aantoont </w:t>
      </w:r>
      <w:r w:rsidR="00C167C8">
        <w:rPr>
          <w:sz w:val="24"/>
          <w:szCs w:val="24"/>
        </w:rPr>
        <w:t xml:space="preserve">voldoende </w:t>
      </w:r>
      <w:r w:rsidRPr="00BF76B5">
        <w:rPr>
          <w:sz w:val="24"/>
          <w:szCs w:val="24"/>
        </w:rPr>
        <w:t>begrip</w:t>
      </w:r>
      <w:r w:rsidR="00C167C8">
        <w:rPr>
          <w:sz w:val="24"/>
          <w:szCs w:val="24"/>
        </w:rPr>
        <w:t xml:space="preserve"> te hebben</w:t>
      </w:r>
      <w:r w:rsidRPr="00BF76B5">
        <w:rPr>
          <w:sz w:val="24"/>
          <w:szCs w:val="24"/>
        </w:rPr>
        <w:t xml:space="preserve"> van de inhoudelijke uitwerking, stopt de procedure en gaat de docent over tot een reguliere beoordeling en vaststelling van het (cijfer)resultaat in de van toepassing zijnde (eerste of tweede) gelegenheid van het betreffende </w:t>
      </w:r>
      <w:proofErr w:type="spellStart"/>
      <w:r w:rsidRPr="00BF76B5">
        <w:rPr>
          <w:sz w:val="24"/>
          <w:szCs w:val="24"/>
        </w:rPr>
        <w:t>toetsmoment</w:t>
      </w:r>
      <w:proofErr w:type="spellEnd"/>
      <w:r w:rsidRPr="00BF76B5">
        <w:rPr>
          <w:sz w:val="24"/>
          <w:szCs w:val="24"/>
        </w:rPr>
        <w:t>.</w:t>
      </w:r>
      <w:r w:rsidR="006751D1">
        <w:rPr>
          <w:sz w:val="24"/>
          <w:szCs w:val="24"/>
        </w:rPr>
        <w:br/>
      </w:r>
    </w:p>
    <w:p w14:paraId="744057A1" w14:textId="3F49B923" w:rsidR="005E79AF" w:rsidRDefault="000E16BB" w:rsidP="00FD1AFE">
      <w:pPr>
        <w:pStyle w:val="Lijstalinea"/>
        <w:numPr>
          <w:ilvl w:val="2"/>
          <w:numId w:val="8"/>
        </w:numPr>
        <w:rPr>
          <w:sz w:val="24"/>
          <w:szCs w:val="24"/>
        </w:rPr>
      </w:pPr>
      <w:r w:rsidRPr="00BF76B5">
        <w:rPr>
          <w:sz w:val="24"/>
          <w:szCs w:val="24"/>
        </w:rPr>
        <w:t xml:space="preserve">Wanneer het gesprek </w:t>
      </w:r>
      <w:r w:rsidR="009D6DC5" w:rsidRPr="00BF76B5">
        <w:rPr>
          <w:sz w:val="24"/>
          <w:szCs w:val="24"/>
        </w:rPr>
        <w:t xml:space="preserve">de docent </w:t>
      </w:r>
      <w:r w:rsidR="00401C7D" w:rsidRPr="00BF76B5">
        <w:rPr>
          <w:sz w:val="24"/>
          <w:szCs w:val="24"/>
        </w:rPr>
        <w:t xml:space="preserve">onvoldoende </w:t>
      </w:r>
      <w:r w:rsidR="009D6DC5" w:rsidRPr="00BF76B5">
        <w:rPr>
          <w:sz w:val="24"/>
          <w:szCs w:val="24"/>
        </w:rPr>
        <w:t>overtuigt van AI-gebruik</w:t>
      </w:r>
      <w:r w:rsidR="00401C7D" w:rsidRPr="00BF76B5">
        <w:rPr>
          <w:sz w:val="24"/>
          <w:szCs w:val="24"/>
        </w:rPr>
        <w:t xml:space="preserve"> passend</w:t>
      </w:r>
      <w:r w:rsidR="009D6DC5" w:rsidRPr="00BF76B5">
        <w:rPr>
          <w:sz w:val="24"/>
          <w:szCs w:val="24"/>
        </w:rPr>
        <w:t xml:space="preserve"> bij de randvoorwaarden</w:t>
      </w:r>
      <w:r w:rsidR="00035976" w:rsidRPr="00BF76B5">
        <w:rPr>
          <w:sz w:val="24"/>
          <w:szCs w:val="24"/>
        </w:rPr>
        <w:t xml:space="preserve">, zal de oorspronkelijke uitwerking ook op die manier ook worden beoordeeld. Er is niet voldaan aan de randvoorwaarden, waardoor in Osiris een N/A wordt ingevoerd. </w:t>
      </w:r>
      <w:r w:rsidR="006751D1">
        <w:rPr>
          <w:sz w:val="24"/>
          <w:szCs w:val="24"/>
        </w:rPr>
        <w:br/>
      </w:r>
    </w:p>
    <w:p w14:paraId="721D9A5A" w14:textId="02EDD699" w:rsidR="0068641A" w:rsidRDefault="004C4797" w:rsidP="0068641A">
      <w:pPr>
        <w:pStyle w:val="Lijstalinea"/>
        <w:numPr>
          <w:ilvl w:val="2"/>
          <w:numId w:val="8"/>
        </w:numPr>
        <w:rPr>
          <w:sz w:val="24"/>
          <w:szCs w:val="24"/>
        </w:rPr>
      </w:pPr>
      <w:r>
        <w:rPr>
          <w:sz w:val="24"/>
          <w:szCs w:val="24"/>
        </w:rPr>
        <w:t xml:space="preserve">Indien de docent wordt geconfronteerd met </w:t>
      </w:r>
      <w:r w:rsidR="00CA2B33">
        <w:rPr>
          <w:sz w:val="24"/>
          <w:szCs w:val="24"/>
        </w:rPr>
        <w:t xml:space="preserve">een </w:t>
      </w:r>
      <w:r w:rsidR="00324A15">
        <w:rPr>
          <w:sz w:val="24"/>
          <w:szCs w:val="24"/>
        </w:rPr>
        <w:t xml:space="preserve">(zeer) </w:t>
      </w:r>
      <w:r w:rsidR="00CA2B33">
        <w:rPr>
          <w:sz w:val="24"/>
          <w:szCs w:val="24"/>
        </w:rPr>
        <w:t xml:space="preserve">ernstige overschrijding, bijvoorbeeld in het geval van volledig AI-gebruik wanneer het </w:t>
      </w:r>
      <w:proofErr w:type="spellStart"/>
      <w:r w:rsidR="00CA2B33">
        <w:rPr>
          <w:sz w:val="24"/>
          <w:szCs w:val="24"/>
        </w:rPr>
        <w:t>randvoor</w:t>
      </w:r>
      <w:r w:rsidR="00F92772">
        <w:rPr>
          <w:sz w:val="24"/>
          <w:szCs w:val="24"/>
        </w:rPr>
        <w:t>waardelijk</w:t>
      </w:r>
      <w:proofErr w:type="spellEnd"/>
      <w:r w:rsidR="00F92772">
        <w:rPr>
          <w:sz w:val="24"/>
          <w:szCs w:val="24"/>
        </w:rPr>
        <w:t xml:space="preserve"> </w:t>
      </w:r>
      <w:r w:rsidR="00357C25">
        <w:rPr>
          <w:sz w:val="24"/>
          <w:szCs w:val="24"/>
        </w:rPr>
        <w:t xml:space="preserve">in het geheel </w:t>
      </w:r>
      <w:r w:rsidR="00F92772">
        <w:rPr>
          <w:sz w:val="24"/>
          <w:szCs w:val="24"/>
        </w:rPr>
        <w:t xml:space="preserve">niet werd toegestaan of </w:t>
      </w:r>
      <w:r w:rsidR="00C806F4">
        <w:rPr>
          <w:sz w:val="24"/>
          <w:szCs w:val="24"/>
        </w:rPr>
        <w:t>in het geval</w:t>
      </w:r>
      <w:r w:rsidR="00357C25">
        <w:rPr>
          <w:sz w:val="24"/>
          <w:szCs w:val="24"/>
        </w:rPr>
        <w:t xml:space="preserve"> </w:t>
      </w:r>
      <w:r w:rsidR="00C806F4">
        <w:rPr>
          <w:sz w:val="24"/>
          <w:szCs w:val="24"/>
        </w:rPr>
        <w:t>van</w:t>
      </w:r>
      <w:r w:rsidR="00F92772">
        <w:rPr>
          <w:sz w:val="24"/>
          <w:szCs w:val="24"/>
        </w:rPr>
        <w:t xml:space="preserve"> het fingeren van gegevens of data</w:t>
      </w:r>
      <w:r w:rsidR="00036E5A">
        <w:rPr>
          <w:sz w:val="24"/>
          <w:szCs w:val="24"/>
        </w:rPr>
        <w:t>,</w:t>
      </w:r>
      <w:r w:rsidR="009D31F4">
        <w:rPr>
          <w:sz w:val="24"/>
          <w:szCs w:val="24"/>
        </w:rPr>
        <w:t xml:space="preserve"> wordt door de docent</w:t>
      </w:r>
      <w:r w:rsidR="005A6F67">
        <w:rPr>
          <w:sz w:val="24"/>
          <w:szCs w:val="24"/>
        </w:rPr>
        <w:t xml:space="preserve"> (in aanvulling op 1.4.2)</w:t>
      </w:r>
      <w:r w:rsidR="009D31F4">
        <w:rPr>
          <w:sz w:val="24"/>
          <w:szCs w:val="24"/>
        </w:rPr>
        <w:t xml:space="preserve"> </w:t>
      </w:r>
      <w:r w:rsidR="001D68A7">
        <w:rPr>
          <w:sz w:val="24"/>
          <w:szCs w:val="24"/>
        </w:rPr>
        <w:t>een fraude</w:t>
      </w:r>
      <w:r w:rsidR="009D31F4">
        <w:rPr>
          <w:sz w:val="24"/>
          <w:szCs w:val="24"/>
        </w:rPr>
        <w:t>melding gemaakt</w:t>
      </w:r>
      <w:r w:rsidR="001D68A7">
        <w:rPr>
          <w:sz w:val="24"/>
          <w:szCs w:val="24"/>
        </w:rPr>
        <w:t xml:space="preserve"> </w:t>
      </w:r>
      <w:r w:rsidR="009D31F4">
        <w:rPr>
          <w:sz w:val="24"/>
          <w:szCs w:val="24"/>
        </w:rPr>
        <w:t>bij de examencommissie.</w:t>
      </w:r>
      <w:r w:rsidR="005D058A">
        <w:rPr>
          <w:sz w:val="24"/>
          <w:szCs w:val="24"/>
        </w:rPr>
        <w:t xml:space="preserve"> Indien van toepassing, informeert de</w:t>
      </w:r>
      <w:r w:rsidR="009D31F4">
        <w:rPr>
          <w:sz w:val="24"/>
          <w:szCs w:val="24"/>
        </w:rPr>
        <w:t xml:space="preserve"> </w:t>
      </w:r>
      <w:r w:rsidR="005D058A">
        <w:rPr>
          <w:sz w:val="24"/>
          <w:szCs w:val="24"/>
        </w:rPr>
        <w:t xml:space="preserve">docent de student(en) hierover. </w:t>
      </w:r>
      <w:r w:rsidR="003543AC" w:rsidRPr="00E805D7">
        <w:rPr>
          <w:sz w:val="24"/>
          <w:szCs w:val="24"/>
        </w:rPr>
        <w:t xml:space="preserve">De docent levert </w:t>
      </w:r>
      <w:r w:rsidR="00E805D7">
        <w:rPr>
          <w:sz w:val="24"/>
          <w:szCs w:val="24"/>
        </w:rPr>
        <w:t>in het geval van</w:t>
      </w:r>
      <w:r w:rsidR="005A6BC3" w:rsidRPr="00E805D7">
        <w:rPr>
          <w:sz w:val="24"/>
          <w:szCs w:val="24"/>
        </w:rPr>
        <w:t xml:space="preserve"> melding aan de examencommissie de volgende stukken aan</w:t>
      </w:r>
      <w:r w:rsidR="0068641A">
        <w:rPr>
          <w:sz w:val="24"/>
          <w:szCs w:val="24"/>
        </w:rPr>
        <w:t>:</w:t>
      </w:r>
    </w:p>
    <w:p w14:paraId="24535A4B" w14:textId="2E74DBE7" w:rsidR="0068641A" w:rsidRDefault="007F090F" w:rsidP="0068641A">
      <w:pPr>
        <w:pStyle w:val="Lijstalinea"/>
        <w:numPr>
          <w:ilvl w:val="0"/>
          <w:numId w:val="33"/>
        </w:numPr>
        <w:rPr>
          <w:sz w:val="24"/>
          <w:szCs w:val="24"/>
        </w:rPr>
      </w:pPr>
      <w:r w:rsidRPr="0068641A">
        <w:rPr>
          <w:sz w:val="24"/>
          <w:szCs w:val="24"/>
        </w:rPr>
        <w:t xml:space="preserve">De bij het studieonderdeel behorende </w:t>
      </w:r>
      <w:r w:rsidR="00615303">
        <w:rPr>
          <w:sz w:val="24"/>
          <w:szCs w:val="24"/>
        </w:rPr>
        <w:t xml:space="preserve">en vastgelegde </w:t>
      </w:r>
      <w:r w:rsidRPr="0068641A">
        <w:rPr>
          <w:sz w:val="24"/>
          <w:szCs w:val="24"/>
        </w:rPr>
        <w:t xml:space="preserve">richtlijn met betrekking tot toegestaan AI gebruik. </w:t>
      </w:r>
    </w:p>
    <w:p w14:paraId="338F9874" w14:textId="61FB2658" w:rsidR="0068641A" w:rsidRDefault="00897A18" w:rsidP="0068641A">
      <w:pPr>
        <w:pStyle w:val="Lijstalinea"/>
        <w:numPr>
          <w:ilvl w:val="0"/>
          <w:numId w:val="33"/>
        </w:numPr>
        <w:rPr>
          <w:sz w:val="24"/>
          <w:szCs w:val="24"/>
        </w:rPr>
      </w:pPr>
      <w:r w:rsidRPr="0068641A">
        <w:rPr>
          <w:sz w:val="24"/>
          <w:szCs w:val="24"/>
        </w:rPr>
        <w:t xml:space="preserve">De omschrijving van de opdracht  </w:t>
      </w:r>
    </w:p>
    <w:p w14:paraId="23042EA8" w14:textId="77777777" w:rsidR="0068641A" w:rsidRDefault="00897A18" w:rsidP="0068641A">
      <w:pPr>
        <w:pStyle w:val="Lijstalinea"/>
        <w:numPr>
          <w:ilvl w:val="0"/>
          <w:numId w:val="33"/>
        </w:numPr>
        <w:rPr>
          <w:sz w:val="24"/>
          <w:szCs w:val="24"/>
        </w:rPr>
      </w:pPr>
      <w:r w:rsidRPr="0068641A">
        <w:rPr>
          <w:sz w:val="24"/>
          <w:szCs w:val="24"/>
        </w:rPr>
        <w:t>Het ingeleverde werk van de student</w:t>
      </w:r>
      <w:r w:rsidR="004C0412" w:rsidRPr="0068641A">
        <w:rPr>
          <w:sz w:val="24"/>
          <w:szCs w:val="24"/>
        </w:rPr>
        <w:t xml:space="preserve">. </w:t>
      </w:r>
    </w:p>
    <w:p w14:paraId="279165F1" w14:textId="77777777" w:rsidR="0068641A" w:rsidRDefault="00BD7863" w:rsidP="0068641A">
      <w:pPr>
        <w:pStyle w:val="Lijstalinea"/>
        <w:numPr>
          <w:ilvl w:val="0"/>
          <w:numId w:val="33"/>
        </w:numPr>
        <w:rPr>
          <w:sz w:val="24"/>
          <w:szCs w:val="24"/>
        </w:rPr>
      </w:pPr>
      <w:r w:rsidRPr="0068641A">
        <w:rPr>
          <w:sz w:val="24"/>
          <w:szCs w:val="24"/>
        </w:rPr>
        <w:t xml:space="preserve">Een schriftelijke toelichting / vastlegging </w:t>
      </w:r>
      <w:r w:rsidR="005660F9" w:rsidRPr="0068641A">
        <w:rPr>
          <w:sz w:val="24"/>
          <w:szCs w:val="24"/>
        </w:rPr>
        <w:t xml:space="preserve">van de docent waarin de vermoedens worden </w:t>
      </w:r>
      <w:r w:rsidR="004857CF" w:rsidRPr="0068641A">
        <w:rPr>
          <w:sz w:val="24"/>
          <w:szCs w:val="24"/>
        </w:rPr>
        <w:t xml:space="preserve">verduidelijkt, inclusief </w:t>
      </w:r>
      <w:r w:rsidR="0068641A">
        <w:rPr>
          <w:sz w:val="24"/>
          <w:szCs w:val="24"/>
        </w:rPr>
        <w:t>(</w:t>
      </w:r>
      <w:r w:rsidR="004857CF" w:rsidRPr="0068641A">
        <w:rPr>
          <w:sz w:val="24"/>
          <w:szCs w:val="24"/>
        </w:rPr>
        <w:t>ter onderbouwing</w:t>
      </w:r>
      <w:r w:rsidR="0068641A">
        <w:rPr>
          <w:sz w:val="24"/>
          <w:szCs w:val="24"/>
        </w:rPr>
        <w:t>)</w:t>
      </w:r>
      <w:r w:rsidR="004857CF" w:rsidRPr="0068641A">
        <w:rPr>
          <w:sz w:val="24"/>
          <w:szCs w:val="24"/>
        </w:rPr>
        <w:t xml:space="preserve"> de </w:t>
      </w:r>
      <w:r w:rsidR="004C0412" w:rsidRPr="0068641A">
        <w:rPr>
          <w:sz w:val="24"/>
          <w:szCs w:val="24"/>
        </w:rPr>
        <w:t xml:space="preserve">markeringen of aantekeningen van de docent in </w:t>
      </w:r>
      <w:r w:rsidR="004857CF" w:rsidRPr="0068641A">
        <w:rPr>
          <w:sz w:val="24"/>
          <w:szCs w:val="24"/>
        </w:rPr>
        <w:t xml:space="preserve">de uitwerking van de student </w:t>
      </w:r>
      <w:r w:rsidR="00802AC5" w:rsidRPr="0068641A">
        <w:rPr>
          <w:sz w:val="24"/>
          <w:szCs w:val="24"/>
        </w:rPr>
        <w:t xml:space="preserve">waarmee de vermoedens worden onderbouwd. </w:t>
      </w:r>
    </w:p>
    <w:p w14:paraId="1BF64458" w14:textId="16647962" w:rsidR="004C4797" w:rsidRPr="0068641A" w:rsidRDefault="009B7AD9" w:rsidP="0068641A">
      <w:pPr>
        <w:pStyle w:val="Lijstalinea"/>
        <w:numPr>
          <w:ilvl w:val="0"/>
          <w:numId w:val="33"/>
        </w:numPr>
        <w:rPr>
          <w:sz w:val="24"/>
          <w:szCs w:val="24"/>
        </w:rPr>
      </w:pPr>
      <w:r w:rsidRPr="0068641A">
        <w:rPr>
          <w:sz w:val="24"/>
          <w:szCs w:val="24"/>
        </w:rPr>
        <w:t xml:space="preserve">Een </w:t>
      </w:r>
      <w:r w:rsidR="0017519D" w:rsidRPr="0068641A">
        <w:rPr>
          <w:sz w:val="24"/>
          <w:szCs w:val="24"/>
        </w:rPr>
        <w:t>door docent de s</w:t>
      </w:r>
      <w:r w:rsidRPr="0068641A">
        <w:rPr>
          <w:sz w:val="24"/>
          <w:szCs w:val="24"/>
        </w:rPr>
        <w:t>chriftelijk</w:t>
      </w:r>
      <w:r w:rsidR="00562AF3" w:rsidRPr="0068641A">
        <w:rPr>
          <w:sz w:val="24"/>
          <w:szCs w:val="24"/>
        </w:rPr>
        <w:t xml:space="preserve"> vastgelegde weergave</w:t>
      </w:r>
      <w:r w:rsidR="002B3451" w:rsidRPr="0068641A">
        <w:rPr>
          <w:sz w:val="24"/>
          <w:szCs w:val="24"/>
        </w:rPr>
        <w:t xml:space="preserve"> van het gesprek</w:t>
      </w:r>
      <w:r w:rsidR="0017519D" w:rsidRPr="0068641A">
        <w:rPr>
          <w:sz w:val="24"/>
          <w:szCs w:val="24"/>
        </w:rPr>
        <w:t xml:space="preserve"> dat is gevoerd met de student. </w:t>
      </w:r>
    </w:p>
    <w:p w14:paraId="4C02F86F" w14:textId="3A2CF409" w:rsidR="00AB099C" w:rsidRDefault="00FD1AFE" w:rsidP="00B03B07">
      <w:pPr>
        <w:rPr>
          <w:sz w:val="24"/>
          <w:szCs w:val="24"/>
        </w:rPr>
      </w:pPr>
      <w:r w:rsidRPr="3642A0CD">
        <w:rPr>
          <w:sz w:val="24"/>
          <w:szCs w:val="24"/>
        </w:rPr>
        <w:t xml:space="preserve">In het geval de student het niet eens is met </w:t>
      </w:r>
      <w:r w:rsidR="00A315C2" w:rsidRPr="3642A0CD">
        <w:rPr>
          <w:sz w:val="24"/>
          <w:szCs w:val="24"/>
        </w:rPr>
        <w:t>de</w:t>
      </w:r>
      <w:r w:rsidRPr="3642A0CD">
        <w:rPr>
          <w:sz w:val="24"/>
          <w:szCs w:val="24"/>
        </w:rPr>
        <w:t xml:space="preserve"> beoordeling</w:t>
      </w:r>
      <w:r w:rsidR="00E62077">
        <w:rPr>
          <w:sz w:val="24"/>
          <w:szCs w:val="24"/>
        </w:rPr>
        <w:t xml:space="preserve"> (lees: beslissing)</w:t>
      </w:r>
      <w:r w:rsidR="00A315C2" w:rsidRPr="3642A0CD">
        <w:rPr>
          <w:sz w:val="24"/>
          <w:szCs w:val="24"/>
        </w:rPr>
        <w:t xml:space="preserve"> van de docent</w:t>
      </w:r>
      <w:r w:rsidRPr="3642A0CD">
        <w:rPr>
          <w:sz w:val="24"/>
          <w:szCs w:val="24"/>
        </w:rPr>
        <w:t xml:space="preserve">, dan </w:t>
      </w:r>
      <w:r w:rsidR="00A315C2" w:rsidRPr="3642A0CD">
        <w:rPr>
          <w:sz w:val="24"/>
          <w:szCs w:val="24"/>
        </w:rPr>
        <w:t>kan de</w:t>
      </w:r>
      <w:r w:rsidR="002155A0" w:rsidRPr="3642A0CD">
        <w:rPr>
          <w:sz w:val="24"/>
          <w:szCs w:val="24"/>
        </w:rPr>
        <w:t xml:space="preserve"> student </w:t>
      </w:r>
      <w:r w:rsidR="00E7387C">
        <w:rPr>
          <w:sz w:val="24"/>
          <w:szCs w:val="24"/>
        </w:rPr>
        <w:t xml:space="preserve">dit aanhangig maken bij het Bureau Klachten en Geschillen. </w:t>
      </w:r>
    </w:p>
    <w:p w14:paraId="7FD9975C" w14:textId="41D12FF8" w:rsidR="00993785" w:rsidRDefault="00B03B07" w:rsidP="00B03B07">
      <w:pPr>
        <w:rPr>
          <w:rStyle w:val="Kop3Char"/>
          <w:sz w:val="22"/>
          <w:szCs w:val="22"/>
        </w:rPr>
      </w:pPr>
      <w:r>
        <w:br/>
      </w:r>
      <w:r w:rsidR="0090582D">
        <w:rPr>
          <w:rStyle w:val="Kop2Char"/>
          <w:rFonts w:asciiTheme="minorHAnsi" w:eastAsiaTheme="minorHAnsi" w:hAnsiTheme="minorHAnsi" w:cstheme="minorBidi"/>
          <w:color w:val="auto"/>
          <w:sz w:val="24"/>
          <w:szCs w:val="24"/>
        </w:rPr>
        <w:br/>
      </w:r>
      <w:r w:rsidR="008B70EF">
        <w:rPr>
          <w:rStyle w:val="Kop3Char"/>
          <w:sz w:val="22"/>
          <w:szCs w:val="22"/>
        </w:rPr>
        <w:br/>
      </w:r>
    </w:p>
    <w:p w14:paraId="1B1CD5EA" w14:textId="37A1B40E" w:rsidR="00993785" w:rsidRDefault="00993785">
      <w:pPr>
        <w:rPr>
          <w:rStyle w:val="Kop3Char"/>
          <w:sz w:val="22"/>
          <w:szCs w:val="22"/>
        </w:rPr>
      </w:pPr>
      <w:r>
        <w:rPr>
          <w:rStyle w:val="Kop3Char"/>
          <w:sz w:val="22"/>
          <w:szCs w:val="22"/>
        </w:rPr>
        <w:br w:type="page"/>
      </w:r>
    </w:p>
    <w:p w14:paraId="626E4E8E" w14:textId="57BE6798" w:rsidR="00B03B07" w:rsidRPr="001D68A7" w:rsidRDefault="00993785" w:rsidP="00B03B07">
      <w:pPr>
        <w:rPr>
          <w:rStyle w:val="Kop2Char"/>
          <w:rFonts w:asciiTheme="minorHAnsi" w:eastAsiaTheme="minorHAnsi" w:hAnsiTheme="minorHAnsi" w:cstheme="minorBidi"/>
          <w:color w:val="auto"/>
          <w:sz w:val="24"/>
          <w:szCs w:val="24"/>
        </w:rPr>
      </w:pPr>
      <w:r>
        <w:rPr>
          <w:noProof/>
        </w:rPr>
        <w:lastRenderedPageBreak/>
        <w:drawing>
          <wp:anchor distT="0" distB="0" distL="114300" distR="114300" simplePos="0" relativeHeight="251658246" behindDoc="1" locked="0" layoutInCell="1" allowOverlap="1" wp14:anchorId="2F40C59A" wp14:editId="7D3E28DF">
            <wp:simplePos x="0" y="0"/>
            <wp:positionH relativeFrom="margin">
              <wp:posOffset>-50800</wp:posOffset>
            </wp:positionH>
            <wp:positionV relativeFrom="paragraph">
              <wp:posOffset>351155</wp:posOffset>
            </wp:positionV>
            <wp:extent cx="5760720" cy="3727450"/>
            <wp:effectExtent l="0" t="0" r="0" b="6350"/>
            <wp:wrapNone/>
            <wp:docPr id="642580061" name="Afbeelding 6"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80061" name="Afbeelding 6" descr="Afbeelding met tekst, schermopname, diagram, lijn&#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727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7" w:name="_Toc182232429"/>
      <w:bookmarkStart w:id="18" w:name="_Toc182232687"/>
      <w:r w:rsidR="001B445A">
        <w:rPr>
          <w:noProof/>
        </w:rPr>
        <w:t xml:space="preserve"> </w:t>
      </w:r>
      <w:r w:rsidR="00314151" w:rsidRPr="0090582D">
        <w:rPr>
          <w:rStyle w:val="Kop3Char"/>
          <w:sz w:val="22"/>
          <w:szCs w:val="22"/>
        </w:rPr>
        <w:t>Stroomschema procedure</w:t>
      </w:r>
      <w:r w:rsidR="00A909DA">
        <w:rPr>
          <w:rStyle w:val="Kop3Char"/>
          <w:sz w:val="22"/>
          <w:szCs w:val="22"/>
        </w:rPr>
        <w:t xml:space="preserve"> (docentperspectief)</w:t>
      </w:r>
      <w:bookmarkEnd w:id="17"/>
      <w:bookmarkEnd w:id="18"/>
      <w:r w:rsidR="00DB740A">
        <w:rPr>
          <w:rStyle w:val="Kop2Char"/>
          <w:rFonts w:asciiTheme="minorHAnsi" w:eastAsiaTheme="minorHAnsi" w:hAnsiTheme="minorHAnsi" w:cstheme="minorBidi"/>
          <w:color w:val="auto"/>
          <w:sz w:val="24"/>
          <w:szCs w:val="24"/>
        </w:rPr>
        <w:br/>
      </w:r>
    </w:p>
    <w:p w14:paraId="5E8D42D8" w14:textId="77777777" w:rsidR="00EC01C6" w:rsidRDefault="00EC01C6">
      <w:pPr>
        <w:rPr>
          <w:rStyle w:val="Kop2Char"/>
        </w:rPr>
      </w:pPr>
    </w:p>
    <w:p w14:paraId="7A191D16" w14:textId="77777777" w:rsidR="00EC01C6" w:rsidRDefault="00EC01C6">
      <w:pPr>
        <w:rPr>
          <w:rStyle w:val="Kop2Char"/>
        </w:rPr>
      </w:pPr>
    </w:p>
    <w:p w14:paraId="64E1C27F" w14:textId="77777777" w:rsidR="00EC01C6" w:rsidRDefault="00EC01C6">
      <w:pPr>
        <w:rPr>
          <w:rStyle w:val="Kop2Char"/>
        </w:rPr>
      </w:pPr>
    </w:p>
    <w:p w14:paraId="552343E4" w14:textId="77777777" w:rsidR="00EC01C6" w:rsidRDefault="00EC01C6">
      <w:pPr>
        <w:rPr>
          <w:rStyle w:val="Kop2Char"/>
        </w:rPr>
      </w:pPr>
    </w:p>
    <w:p w14:paraId="54B45863" w14:textId="77777777" w:rsidR="00EC01C6" w:rsidRDefault="00EC01C6">
      <w:pPr>
        <w:rPr>
          <w:rStyle w:val="Kop2Char"/>
        </w:rPr>
      </w:pPr>
    </w:p>
    <w:p w14:paraId="5ECDFB1E" w14:textId="77777777" w:rsidR="00EC01C6" w:rsidRDefault="00EC01C6">
      <w:pPr>
        <w:rPr>
          <w:rStyle w:val="Kop2Char"/>
        </w:rPr>
      </w:pPr>
    </w:p>
    <w:p w14:paraId="4E63633B" w14:textId="1FC5811A" w:rsidR="00EC01C6" w:rsidRDefault="00EC01C6">
      <w:pPr>
        <w:rPr>
          <w:rStyle w:val="Kop2Char"/>
        </w:rPr>
      </w:pPr>
    </w:p>
    <w:p w14:paraId="756C5F6F" w14:textId="76F6843B" w:rsidR="00EC01C6" w:rsidRDefault="00221249">
      <w:pPr>
        <w:rPr>
          <w:rStyle w:val="Kop2Char"/>
        </w:rPr>
      </w:pPr>
      <w:r w:rsidRPr="00221249">
        <w:rPr>
          <w:rFonts w:asciiTheme="majorHAnsi" w:eastAsiaTheme="majorEastAsia" w:hAnsiTheme="majorHAnsi" w:cstheme="majorBidi"/>
          <w:noProof/>
          <w:color w:val="0F4761" w:themeColor="accent1" w:themeShade="BF"/>
          <w:sz w:val="32"/>
          <w:szCs w:val="32"/>
        </w:rPr>
        <mc:AlternateContent>
          <mc:Choice Requires="wps">
            <w:drawing>
              <wp:anchor distT="0" distB="0" distL="114300" distR="114300" simplePos="0" relativeHeight="251660294" behindDoc="0" locked="0" layoutInCell="1" allowOverlap="1" wp14:anchorId="77E6C137" wp14:editId="17FF40E2">
                <wp:simplePos x="0" y="0"/>
                <wp:positionH relativeFrom="column">
                  <wp:posOffset>4339590</wp:posOffset>
                </wp:positionH>
                <wp:positionV relativeFrom="paragraph">
                  <wp:posOffset>213360</wp:posOffset>
                </wp:positionV>
                <wp:extent cx="6096000" cy="307777"/>
                <wp:effectExtent l="0" t="0" r="0" b="0"/>
                <wp:wrapNone/>
                <wp:docPr id="6" name="Tekstvak 5">
                  <a:extLst xmlns:a="http://schemas.openxmlformats.org/drawingml/2006/main">
                    <a:ext uri="{FF2B5EF4-FFF2-40B4-BE49-F238E27FC236}">
                      <a16:creationId xmlns:a16="http://schemas.microsoft.com/office/drawing/2014/main" id="{7EE5C213-FD28-A69A-749F-1229FC31BFF4}"/>
                    </a:ext>
                  </a:extLst>
                </wp:docPr>
                <wp:cNvGraphicFramePr/>
                <a:graphic xmlns:a="http://schemas.openxmlformats.org/drawingml/2006/main">
                  <a:graphicData uri="http://schemas.microsoft.com/office/word/2010/wordprocessingShape">
                    <wps:wsp>
                      <wps:cNvSpPr txBox="1"/>
                      <wps:spPr>
                        <a:xfrm>
                          <a:off x="0" y="0"/>
                          <a:ext cx="6096000" cy="307777"/>
                        </a:xfrm>
                        <a:prstGeom prst="rect">
                          <a:avLst/>
                        </a:prstGeom>
                        <a:noFill/>
                      </wps:spPr>
                      <wps:txbx>
                        <w:txbxContent>
                          <w:p w14:paraId="1EC74211" w14:textId="77777777" w:rsidR="00221249" w:rsidRPr="00221249" w:rsidRDefault="00221249" w:rsidP="00221249">
                            <w:pPr>
                              <w:rPr>
                                <w:rFonts w:ascii="Aptos" w:hAnsi="Aptos" w:cs="Arial"/>
                                <w:color w:val="000000" w:themeColor="text1"/>
                                <w:sz w:val="20"/>
                                <w:szCs w:val="20"/>
                                <w14:ligatures w14:val="none"/>
                              </w:rPr>
                            </w:pPr>
                            <w:r w:rsidRPr="00754925">
                              <w:rPr>
                                <w:rFonts w:ascii="Aptos" w:hAnsi="Aptos" w:cs="Arial"/>
                                <w:b/>
                                <w:bCs/>
                                <w:color w:val="000000" w:themeColor="text1"/>
                                <w:sz w:val="20"/>
                                <w:szCs w:val="20"/>
                              </w:rPr>
                              <w:t>Einde procedure</w:t>
                            </w:r>
                            <w:r w:rsidRPr="00221249">
                              <w:rPr>
                                <w:rFonts w:ascii="Aptos" w:hAnsi="Aptos" w:cs="Arial"/>
                                <w:color w:val="000000" w:themeColor="text1"/>
                                <w:sz w:val="20"/>
                                <w:szCs w:val="20"/>
                              </w:rPr>
                              <w:t>, tenzij</w:t>
                            </w:r>
                          </w:p>
                        </w:txbxContent>
                      </wps:txbx>
                      <wps:bodyPr wrap="square">
                        <a:spAutoFit/>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09A594AC">
              <v:shapetype id="_x0000_t202" coordsize="21600,21600" o:spt="202" path="m,l,21600r21600,l21600,xe" w14:anchorId="77E6C137">
                <v:stroke joinstyle="miter"/>
                <v:path gradientshapeok="t" o:connecttype="rect"/>
              </v:shapetype>
              <v:shape id="Tekstvak 5" style="position:absolute;margin-left:341.7pt;margin-top:16.8pt;width:480pt;height:24.25pt;z-index:25166029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">
                <v:textbox style="mso-fit-shape-to-text:t">
                  <w:txbxContent>
                    <w:p w:rsidRPr="00221249" w:rsidR="00221249" w:rsidP="00221249" w:rsidRDefault="00221249" w14:paraId="106766BA" w14:textId="77777777">
                      <w:pPr>
                        <w:rPr>
                          <w:rFonts w:ascii="Aptos" w:hAnsi="Aptos" w:cs="Arial"/>
                          <w:color w:val="000000" w:themeColor="text1"/>
                          <w:sz w:val="20"/>
                          <w:szCs w:val="20"/>
                          <w14:ligatures w14:val="none"/>
                        </w:rPr>
                      </w:pPr>
                      <w:r w:rsidRPr="00754925">
                        <w:rPr>
                          <w:rFonts w:ascii="Aptos" w:hAnsi="Aptos" w:cs="Arial"/>
                          <w:b/>
                          <w:bCs/>
                          <w:color w:val="000000" w:themeColor="text1"/>
                          <w:sz w:val="20"/>
                          <w:szCs w:val="20"/>
                        </w:rPr>
                        <w:t>Einde procedure</w:t>
                      </w:r>
                      <w:r w:rsidRPr="00221249">
                        <w:rPr>
                          <w:rFonts w:ascii="Aptos" w:hAnsi="Aptos" w:cs="Arial"/>
                          <w:color w:val="000000" w:themeColor="text1"/>
                          <w:sz w:val="20"/>
                          <w:szCs w:val="20"/>
                        </w:rPr>
                        <w:t>, tenzij</w:t>
                      </w:r>
                    </w:p>
                  </w:txbxContent>
                </v:textbox>
              </v:shape>
            </w:pict>
          </mc:Fallback>
        </mc:AlternateContent>
      </w:r>
    </w:p>
    <w:p w14:paraId="1283E00E" w14:textId="77777777" w:rsidR="00993785" w:rsidRDefault="00993785">
      <w:pPr>
        <w:rPr>
          <w:rStyle w:val="Kop2Char"/>
        </w:rPr>
      </w:pPr>
    </w:p>
    <w:p w14:paraId="7D21E759" w14:textId="18988D00" w:rsidR="00914B01" w:rsidRPr="008D2556" w:rsidRDefault="00BA4CC5" w:rsidP="00BA4CC5">
      <w:pPr>
        <w:rPr>
          <w:rStyle w:val="Kop2Char"/>
          <w:rFonts w:ascii="Abadi" w:hAnsi="Abadi"/>
          <w:color w:val="000000" w:themeColor="text1"/>
          <w:sz w:val="20"/>
          <w:szCs w:val="20"/>
        </w:rPr>
      </w:pPr>
      <w:r w:rsidRPr="008D2556">
        <w:rPr>
          <w:rStyle w:val="Kop2Char"/>
          <w:rFonts w:ascii="Abadi" w:hAnsi="Abadi"/>
          <w:color w:val="000000" w:themeColor="text1"/>
          <w:sz w:val="20"/>
          <w:szCs w:val="20"/>
        </w:rPr>
        <w:br/>
      </w:r>
      <w:bookmarkStart w:id="19" w:name="_Toc180502756"/>
      <w:bookmarkStart w:id="20" w:name="_Toc180502860"/>
      <w:r w:rsidR="008B70EF" w:rsidRPr="008D2556">
        <w:rPr>
          <w:rStyle w:val="Kop2Char"/>
          <w:rFonts w:ascii="Abadi" w:hAnsi="Abadi"/>
          <w:color w:val="000000" w:themeColor="text1"/>
          <w:sz w:val="20"/>
          <w:szCs w:val="20"/>
        </w:rPr>
        <w:br/>
      </w:r>
      <w:r w:rsidR="008B70EF" w:rsidRPr="008D2556">
        <w:rPr>
          <w:rStyle w:val="Kop2Char"/>
          <w:rFonts w:ascii="Abadi" w:hAnsi="Abadi"/>
          <w:color w:val="000000" w:themeColor="text1"/>
          <w:sz w:val="20"/>
          <w:szCs w:val="20"/>
        </w:rPr>
        <w:br/>
      </w:r>
      <w:bookmarkStart w:id="21" w:name="_Toc181723495"/>
      <w:bookmarkStart w:id="22" w:name="_Toc181723550"/>
      <w:bookmarkStart w:id="23" w:name="_Toc181723663"/>
      <w:bookmarkStart w:id="24" w:name="_Toc181723760"/>
      <w:bookmarkStart w:id="25" w:name="_Toc182232430"/>
      <w:bookmarkStart w:id="26" w:name="_Toc182232688"/>
      <w:r w:rsidR="00EC01C6" w:rsidRPr="008D2556">
        <w:rPr>
          <w:rStyle w:val="Kop2Char"/>
          <w:rFonts w:ascii="Abadi" w:hAnsi="Abadi"/>
          <w:color w:val="000000" w:themeColor="text1"/>
          <w:sz w:val="20"/>
          <w:szCs w:val="20"/>
        </w:rPr>
        <w:t xml:space="preserve">figuur 1. </w:t>
      </w:r>
      <w:r w:rsidRPr="008D2556">
        <w:rPr>
          <w:rStyle w:val="Kop2Char"/>
          <w:rFonts w:ascii="Abadi" w:hAnsi="Abadi"/>
          <w:color w:val="000000" w:themeColor="text1"/>
          <w:sz w:val="20"/>
          <w:szCs w:val="20"/>
        </w:rPr>
        <w:t>f</w:t>
      </w:r>
      <w:r w:rsidR="00EC01C6" w:rsidRPr="008D2556">
        <w:rPr>
          <w:rStyle w:val="Kop2Char"/>
          <w:rFonts w:ascii="Abadi" w:hAnsi="Abadi"/>
          <w:color w:val="000000" w:themeColor="text1"/>
          <w:sz w:val="20"/>
          <w:szCs w:val="20"/>
        </w:rPr>
        <w:t xml:space="preserve">lowchart </w:t>
      </w:r>
      <w:r w:rsidRPr="008D2556">
        <w:rPr>
          <w:rStyle w:val="Kop2Char"/>
          <w:rFonts w:ascii="Abadi" w:hAnsi="Abadi"/>
          <w:color w:val="000000" w:themeColor="text1"/>
          <w:sz w:val="20"/>
          <w:szCs w:val="20"/>
        </w:rPr>
        <w:t>AI-</w:t>
      </w:r>
      <w:r w:rsidR="00EC01C6" w:rsidRPr="008D2556">
        <w:rPr>
          <w:rStyle w:val="Kop2Char"/>
          <w:rFonts w:ascii="Abadi" w:hAnsi="Abadi"/>
          <w:color w:val="000000" w:themeColor="text1"/>
          <w:sz w:val="20"/>
          <w:szCs w:val="20"/>
        </w:rPr>
        <w:t>procedure</w:t>
      </w:r>
      <w:bookmarkEnd w:id="19"/>
      <w:bookmarkEnd w:id="20"/>
      <w:bookmarkEnd w:id="21"/>
      <w:bookmarkEnd w:id="22"/>
      <w:bookmarkEnd w:id="23"/>
      <w:bookmarkEnd w:id="24"/>
      <w:bookmarkEnd w:id="25"/>
      <w:bookmarkEnd w:id="26"/>
      <w:r w:rsidR="008D2556" w:rsidRPr="008D2556">
        <w:rPr>
          <w:rStyle w:val="Kop2Char"/>
          <w:rFonts w:ascii="Abadi" w:hAnsi="Abadi"/>
          <w:color w:val="000000" w:themeColor="text1"/>
          <w:sz w:val="20"/>
          <w:szCs w:val="20"/>
        </w:rPr>
        <w:t xml:space="preserve"> (bron: eigen bewe</w:t>
      </w:r>
      <w:r w:rsidR="008D2556">
        <w:rPr>
          <w:rStyle w:val="Kop2Char"/>
          <w:rFonts w:ascii="Abadi" w:hAnsi="Abadi"/>
          <w:color w:val="000000" w:themeColor="text1"/>
          <w:sz w:val="20"/>
          <w:szCs w:val="20"/>
        </w:rPr>
        <w:t>rking)</w:t>
      </w:r>
    </w:p>
    <w:p w14:paraId="34B4D5F3" w14:textId="7747324C" w:rsidR="00F370FA" w:rsidRPr="006E1139" w:rsidRDefault="00914B01" w:rsidP="00F370FA">
      <w:pPr>
        <w:rPr>
          <w:rFonts w:eastAsiaTheme="majorEastAsia" w:cstheme="majorBidi"/>
          <w:color w:val="0F4761" w:themeColor="accent1" w:themeShade="BF"/>
          <w:sz w:val="24"/>
          <w:szCs w:val="24"/>
        </w:rPr>
      </w:pPr>
      <w:bookmarkStart w:id="27" w:name="_Toc181723496"/>
      <w:bookmarkStart w:id="28" w:name="_Toc181723551"/>
      <w:bookmarkStart w:id="29" w:name="_Toc181723664"/>
      <w:bookmarkStart w:id="30" w:name="_Toc181723761"/>
      <w:bookmarkStart w:id="31" w:name="_Toc182232431"/>
      <w:bookmarkStart w:id="32" w:name="_Toc182232689"/>
      <w:r w:rsidRPr="00572AAE">
        <w:rPr>
          <w:rStyle w:val="Kop2Char"/>
          <w:rFonts w:asciiTheme="minorHAnsi" w:hAnsiTheme="minorHAnsi"/>
          <w:color w:val="000000" w:themeColor="text1"/>
          <w:sz w:val="24"/>
          <w:szCs w:val="24"/>
        </w:rPr>
        <w:t xml:space="preserve">Zie tevens bijlage 1 – voorbeelden </w:t>
      </w:r>
      <w:r w:rsidR="00572AAE" w:rsidRPr="00572AAE">
        <w:rPr>
          <w:rStyle w:val="Kop2Char"/>
          <w:rFonts w:asciiTheme="minorHAnsi" w:hAnsiTheme="minorHAnsi"/>
          <w:color w:val="000000" w:themeColor="text1"/>
          <w:sz w:val="24"/>
          <w:szCs w:val="24"/>
        </w:rPr>
        <w:t xml:space="preserve">van casuïstiek conform </w:t>
      </w:r>
      <w:r w:rsidR="00B93907" w:rsidRPr="00572AAE">
        <w:rPr>
          <w:rStyle w:val="Kop2Char"/>
          <w:rFonts w:asciiTheme="minorHAnsi" w:hAnsiTheme="minorHAnsi"/>
          <w:color w:val="000000" w:themeColor="text1"/>
          <w:sz w:val="24"/>
          <w:szCs w:val="24"/>
        </w:rPr>
        <w:t>procedure</w:t>
      </w:r>
      <w:bookmarkStart w:id="33" w:name="_Toc178776134"/>
      <w:bookmarkStart w:id="34" w:name="_Toc178778353"/>
      <w:bookmarkEnd w:id="27"/>
      <w:bookmarkEnd w:id="28"/>
      <w:bookmarkEnd w:id="29"/>
      <w:bookmarkEnd w:id="30"/>
      <w:bookmarkEnd w:id="31"/>
      <w:r w:rsidR="007E4226">
        <w:rPr>
          <w:rStyle w:val="Kop2Char"/>
          <w:rFonts w:asciiTheme="minorHAnsi" w:hAnsiTheme="minorHAnsi"/>
          <w:sz w:val="24"/>
          <w:szCs w:val="24"/>
        </w:rPr>
        <w:br/>
      </w:r>
      <w:r w:rsidR="007E4226">
        <w:rPr>
          <w:rStyle w:val="Kop2Char"/>
          <w:rFonts w:asciiTheme="minorHAnsi" w:hAnsiTheme="minorHAnsi"/>
          <w:sz w:val="24"/>
          <w:szCs w:val="24"/>
        </w:rPr>
        <w:br/>
      </w:r>
      <w:r w:rsidR="00F370FA" w:rsidRPr="00572AAE">
        <w:rPr>
          <w:rStyle w:val="Kop2Char"/>
        </w:rPr>
        <w:t>Literatuurlijst</w:t>
      </w:r>
      <w:bookmarkEnd w:id="32"/>
      <w:r w:rsidR="00F370FA" w:rsidRPr="004C5A61">
        <w:br/>
      </w:r>
      <w:r w:rsidR="00F370FA">
        <w:rPr>
          <w:sz w:val="24"/>
          <w:szCs w:val="24"/>
        </w:rPr>
        <w:br/>
      </w:r>
      <w:r w:rsidR="00F370FA" w:rsidRPr="00601155">
        <w:rPr>
          <w:sz w:val="24"/>
          <w:szCs w:val="24"/>
        </w:rPr>
        <w:t>Rubens, W. (2024, 22 februari). </w:t>
      </w:r>
      <w:r w:rsidR="00F370FA" w:rsidRPr="00601155">
        <w:rPr>
          <w:i/>
          <w:iCs/>
          <w:sz w:val="24"/>
          <w:szCs w:val="24"/>
        </w:rPr>
        <w:t>Wanneer en hoe mag je AI gebruiken bij taken en opdrachten? | WilfredRubens.com over leren en ICT</w:t>
      </w:r>
      <w:r w:rsidR="00F370FA" w:rsidRPr="00601155">
        <w:rPr>
          <w:sz w:val="24"/>
          <w:szCs w:val="24"/>
        </w:rPr>
        <w:t xml:space="preserve">. Over Leren en ICT | Ontwikkelingen op het Gebied van Technology </w:t>
      </w:r>
      <w:proofErr w:type="spellStart"/>
      <w:r w:rsidR="00F370FA" w:rsidRPr="00601155">
        <w:rPr>
          <w:sz w:val="24"/>
          <w:szCs w:val="24"/>
        </w:rPr>
        <w:t>Enhanced</w:t>
      </w:r>
      <w:proofErr w:type="spellEnd"/>
      <w:r w:rsidR="00F370FA" w:rsidRPr="00601155">
        <w:rPr>
          <w:sz w:val="24"/>
          <w:szCs w:val="24"/>
        </w:rPr>
        <w:t xml:space="preserve"> Learning en E-learning. </w:t>
      </w:r>
      <w:r w:rsidR="00F370FA" w:rsidRPr="008D2556">
        <w:rPr>
          <w:sz w:val="24"/>
          <w:szCs w:val="24"/>
        </w:rPr>
        <w:t>https://www.te-learning.nl/blog/wanneer-en-hoe-mag-je-ai-gebruiken-bij-taken-en-opdrachten/</w:t>
      </w:r>
    </w:p>
    <w:p w14:paraId="18808EC1" w14:textId="49D41185" w:rsidR="00F370FA" w:rsidRDefault="00F370FA" w:rsidP="00F370FA">
      <w:pPr>
        <w:rPr>
          <w:sz w:val="24"/>
          <w:szCs w:val="24"/>
        </w:rPr>
      </w:pPr>
      <w:proofErr w:type="spellStart"/>
      <w:r w:rsidRPr="00601155">
        <w:rPr>
          <w:sz w:val="24"/>
          <w:szCs w:val="24"/>
        </w:rPr>
        <w:t>OpenAI</w:t>
      </w:r>
      <w:proofErr w:type="spellEnd"/>
      <w:r w:rsidRPr="00601155">
        <w:rPr>
          <w:sz w:val="24"/>
          <w:szCs w:val="24"/>
        </w:rPr>
        <w:t>. (202</w:t>
      </w:r>
      <w:r>
        <w:rPr>
          <w:sz w:val="24"/>
          <w:szCs w:val="24"/>
        </w:rPr>
        <w:t>4</w:t>
      </w:r>
      <w:r w:rsidRPr="00601155">
        <w:rPr>
          <w:sz w:val="24"/>
          <w:szCs w:val="24"/>
        </w:rPr>
        <w:t xml:space="preserve">). </w:t>
      </w:r>
      <w:proofErr w:type="spellStart"/>
      <w:r w:rsidRPr="00601155">
        <w:rPr>
          <w:sz w:val="24"/>
          <w:szCs w:val="24"/>
        </w:rPr>
        <w:t>ChatGPT</w:t>
      </w:r>
      <w:proofErr w:type="spellEnd"/>
      <w:r w:rsidRPr="00601155">
        <w:rPr>
          <w:sz w:val="24"/>
          <w:szCs w:val="24"/>
        </w:rPr>
        <w:t xml:space="preserve"> (Versie 14 maart 2024) [Large </w:t>
      </w:r>
      <w:proofErr w:type="spellStart"/>
      <w:r w:rsidRPr="00601155">
        <w:rPr>
          <w:sz w:val="24"/>
          <w:szCs w:val="24"/>
        </w:rPr>
        <w:t>language</w:t>
      </w:r>
      <w:proofErr w:type="spellEnd"/>
      <w:r w:rsidRPr="00601155">
        <w:rPr>
          <w:sz w:val="24"/>
          <w:szCs w:val="24"/>
        </w:rPr>
        <w:t xml:space="preserve"> model]. Geraadpleegd op </w:t>
      </w:r>
      <w:r>
        <w:rPr>
          <w:sz w:val="24"/>
          <w:szCs w:val="24"/>
        </w:rPr>
        <w:t>2</w:t>
      </w:r>
      <w:r w:rsidRPr="00601155">
        <w:rPr>
          <w:sz w:val="24"/>
          <w:szCs w:val="24"/>
        </w:rPr>
        <w:t xml:space="preserve"> </w:t>
      </w:r>
      <w:r>
        <w:rPr>
          <w:sz w:val="24"/>
          <w:szCs w:val="24"/>
        </w:rPr>
        <w:t>oktober</w:t>
      </w:r>
      <w:r w:rsidRPr="00601155">
        <w:rPr>
          <w:sz w:val="24"/>
          <w:szCs w:val="24"/>
        </w:rPr>
        <w:t xml:space="preserve"> 2024, van </w:t>
      </w:r>
      <w:r w:rsidRPr="008D2556">
        <w:rPr>
          <w:sz w:val="24"/>
          <w:szCs w:val="24"/>
        </w:rPr>
        <w:t>https://chat.openai.com</w:t>
      </w:r>
      <w:r>
        <w:rPr>
          <w:i/>
          <w:iCs/>
          <w:sz w:val="24"/>
          <w:szCs w:val="24"/>
        </w:rPr>
        <w:br/>
      </w:r>
      <w:r>
        <w:rPr>
          <w:i/>
          <w:iCs/>
          <w:sz w:val="24"/>
          <w:szCs w:val="24"/>
        </w:rPr>
        <w:br/>
      </w:r>
      <w:r w:rsidRPr="00601155">
        <w:rPr>
          <w:i/>
          <w:iCs/>
          <w:sz w:val="24"/>
          <w:szCs w:val="24"/>
        </w:rPr>
        <w:t>Wat zijn persoonsgegevens?</w:t>
      </w:r>
      <w:r w:rsidRPr="00601155">
        <w:rPr>
          <w:sz w:val="24"/>
          <w:szCs w:val="24"/>
        </w:rPr>
        <w:t> (</w:t>
      </w:r>
      <w:proofErr w:type="spellStart"/>
      <w:r w:rsidRPr="00601155">
        <w:rPr>
          <w:sz w:val="24"/>
          <w:szCs w:val="24"/>
        </w:rPr>
        <w:t>z.d.</w:t>
      </w:r>
      <w:proofErr w:type="spellEnd"/>
      <w:r w:rsidRPr="00601155">
        <w:rPr>
          <w:sz w:val="24"/>
          <w:szCs w:val="24"/>
        </w:rPr>
        <w:t>). Autoriteit Persoonsgegevens. </w:t>
      </w:r>
      <w:r w:rsidRPr="008D2556">
        <w:rPr>
          <w:sz w:val="24"/>
          <w:szCs w:val="24"/>
        </w:rPr>
        <w:t>https://www.autoriteitpersoonsgegevens.nl/themas/basis-avg/privacy-en-persoonsgegevens/wat-zijn-persoonsgegevens</w:t>
      </w:r>
    </w:p>
    <w:p w14:paraId="00CEEFD0" w14:textId="089ACE38" w:rsidR="00F370FA" w:rsidRPr="00F370FA" w:rsidRDefault="00F370FA" w:rsidP="00F370FA">
      <w:pPr>
        <w:rPr>
          <w:rStyle w:val="Kop2Char"/>
          <w:rFonts w:asciiTheme="minorHAnsi" w:eastAsiaTheme="minorHAnsi" w:hAnsiTheme="minorHAnsi" w:cstheme="minorBidi"/>
          <w:i/>
          <w:iCs/>
          <w:color w:val="auto"/>
          <w:sz w:val="24"/>
          <w:szCs w:val="24"/>
        </w:rPr>
      </w:pPr>
      <w:r w:rsidRPr="004559E0">
        <w:rPr>
          <w:i/>
          <w:iCs/>
          <w:sz w:val="24"/>
          <w:szCs w:val="24"/>
        </w:rPr>
        <w:t xml:space="preserve">Voor de totstandkoming van de elementen uit bijlage </w:t>
      </w:r>
      <w:r w:rsidR="002E7B24">
        <w:rPr>
          <w:i/>
          <w:iCs/>
          <w:sz w:val="24"/>
          <w:szCs w:val="24"/>
        </w:rPr>
        <w:t>2</w:t>
      </w:r>
      <w:r w:rsidRPr="004559E0">
        <w:rPr>
          <w:i/>
          <w:iCs/>
          <w:sz w:val="24"/>
          <w:szCs w:val="24"/>
        </w:rPr>
        <w:t xml:space="preserve"> om AI in teksten te kunnen herkennen, is gebruik gemaakt van de AI tool </w:t>
      </w:r>
      <w:proofErr w:type="spellStart"/>
      <w:r w:rsidRPr="004559E0">
        <w:rPr>
          <w:i/>
          <w:iCs/>
          <w:sz w:val="24"/>
          <w:szCs w:val="24"/>
        </w:rPr>
        <w:t>ChatGPT</w:t>
      </w:r>
      <w:proofErr w:type="spellEnd"/>
      <w:r w:rsidRPr="004559E0">
        <w:rPr>
          <w:i/>
          <w:iCs/>
          <w:sz w:val="24"/>
          <w:szCs w:val="24"/>
        </w:rPr>
        <w:t xml:space="preserve">. De prompt luidde: “geef een zo uitgebreid mogelijk overzicht van punten op basis waarvan een docent AI kan herkennen in schriftelijke uitwerkingen die door de student zijn ingeleverd”. De gegenereerde tekst is te vinden in bijlage </w:t>
      </w:r>
      <w:r w:rsidR="004330AB">
        <w:rPr>
          <w:i/>
          <w:iCs/>
          <w:sz w:val="24"/>
          <w:szCs w:val="24"/>
        </w:rPr>
        <w:t>8</w:t>
      </w:r>
      <w:r w:rsidRPr="004559E0">
        <w:rPr>
          <w:i/>
          <w:iCs/>
          <w:sz w:val="24"/>
          <w:szCs w:val="24"/>
        </w:rPr>
        <w:t xml:space="preserve">. </w:t>
      </w:r>
      <w:r>
        <w:rPr>
          <w:i/>
          <w:iCs/>
          <w:sz w:val="24"/>
          <w:szCs w:val="24"/>
        </w:rPr>
        <w:br/>
      </w:r>
    </w:p>
    <w:p w14:paraId="7B7601D9" w14:textId="77777777" w:rsidR="007514B3" w:rsidRDefault="004330AB" w:rsidP="004330AB">
      <w:pPr>
        <w:pStyle w:val="Kop2"/>
        <w:rPr>
          <w:rStyle w:val="Kop2Char"/>
        </w:rPr>
      </w:pPr>
      <w:bookmarkStart w:id="35" w:name="_Toc182232690"/>
      <w:r w:rsidRPr="004330AB">
        <w:rPr>
          <w:rStyle w:val="Kop2Char"/>
        </w:rPr>
        <w:lastRenderedPageBreak/>
        <w:t xml:space="preserve">Bijlage 1 - </w:t>
      </w:r>
      <w:r>
        <w:rPr>
          <w:rStyle w:val="Kop2Char"/>
        </w:rPr>
        <w:t>V</w:t>
      </w:r>
      <w:r w:rsidRPr="004330AB">
        <w:rPr>
          <w:rStyle w:val="Kop2Char"/>
        </w:rPr>
        <w:t xml:space="preserve">oorbeelden casuïstiek </w:t>
      </w:r>
      <w:r w:rsidR="007514B3">
        <w:rPr>
          <w:rStyle w:val="Kop2Char"/>
        </w:rPr>
        <w:t>en</w:t>
      </w:r>
      <w:r w:rsidRPr="004330AB">
        <w:rPr>
          <w:rStyle w:val="Kop2Char"/>
        </w:rPr>
        <w:t xml:space="preserve"> procedure</w:t>
      </w:r>
      <w:bookmarkEnd w:id="35"/>
      <w:r w:rsidRPr="004330AB">
        <w:rPr>
          <w:rStyle w:val="Kop2Char"/>
        </w:rPr>
        <w:t xml:space="preserve"> </w:t>
      </w:r>
    </w:p>
    <w:p w14:paraId="4017EF16" w14:textId="67B28427" w:rsidR="00D11C66" w:rsidRPr="00D11C66" w:rsidRDefault="007514B3" w:rsidP="00D11C66">
      <w:r>
        <w:rPr>
          <w:rStyle w:val="Kop2Char"/>
          <w:rFonts w:asciiTheme="minorHAnsi" w:eastAsiaTheme="minorHAnsi" w:hAnsiTheme="minorHAnsi" w:cstheme="minorBidi"/>
          <w:color w:val="auto"/>
          <w:sz w:val="22"/>
          <w:szCs w:val="22"/>
        </w:rPr>
        <w:br/>
      </w:r>
      <w:r w:rsidR="00D11C66" w:rsidRPr="00D11C66">
        <w:t xml:space="preserve">Docent Jansen heeft een essay ontvangen voor het vak “Digitale Vaardigheden” van student Kim. Volgens </w:t>
      </w:r>
      <w:r w:rsidR="00D11C66">
        <w:t>de vastgestelde randvoorwaarden van</w:t>
      </w:r>
      <w:r w:rsidR="00D11C66" w:rsidRPr="00D11C66">
        <w:t xml:space="preserve"> </w:t>
      </w:r>
      <w:r w:rsidR="00D11C66">
        <w:t xml:space="preserve">toegestaan </w:t>
      </w:r>
      <w:r w:rsidR="00D11C66" w:rsidRPr="00D11C66">
        <w:t>AI</w:t>
      </w:r>
      <w:r w:rsidR="00D11C66">
        <w:t xml:space="preserve"> gebruik </w:t>
      </w:r>
      <w:r w:rsidR="00D11C66" w:rsidRPr="00D11C66">
        <w:t xml:space="preserve">bij dit </w:t>
      </w:r>
      <w:r w:rsidR="00D11C66">
        <w:t>studieonderdeel</w:t>
      </w:r>
      <w:r w:rsidR="00D11C66" w:rsidRPr="00D11C66">
        <w:t xml:space="preserve"> is gebruik van AI toegestaan voor grammaticale controle, mits de student dit vermeldt in de opdracht.</w:t>
      </w:r>
    </w:p>
    <w:p w14:paraId="713BEEB7" w14:textId="7164095D" w:rsidR="00D11C66" w:rsidRPr="00D11C66" w:rsidRDefault="00D11C66" w:rsidP="00D11C66">
      <w:pPr>
        <w:numPr>
          <w:ilvl w:val="0"/>
          <w:numId w:val="30"/>
        </w:numPr>
      </w:pPr>
      <w:r w:rsidRPr="00D11C66">
        <w:rPr>
          <w:b/>
          <w:bCs/>
        </w:rPr>
        <w:t>Start</w:t>
      </w:r>
      <w:r>
        <w:rPr>
          <w:b/>
          <w:bCs/>
        </w:rPr>
        <w:t xml:space="preserve">: </w:t>
      </w:r>
      <w:r w:rsidRPr="00D11C66">
        <w:t xml:space="preserve">Jansen controleert of het ingeleverde werk voldoet aan de AI-randvoorwaarden. In de tekst geeft Kim aan dat ze </w:t>
      </w:r>
      <w:proofErr w:type="spellStart"/>
      <w:r w:rsidRPr="00D11C66">
        <w:t>ChatGPT</w:t>
      </w:r>
      <w:proofErr w:type="spellEnd"/>
      <w:r w:rsidRPr="00D11C66">
        <w:t xml:space="preserve"> heeft gebruikt voor grammaticale controle en geeft de exacte prompt die ze heeft ingevoerd.</w:t>
      </w:r>
      <w:r w:rsidR="00962DAA">
        <w:t xml:space="preserve"> </w:t>
      </w:r>
      <w:r w:rsidR="00173679">
        <w:t>Jansen stelt verder vast</w:t>
      </w:r>
      <w:r w:rsidR="002E7B24">
        <w:t>, met behulp van bijlage 2 uit het AI beleid,</w:t>
      </w:r>
      <w:r w:rsidR="00173679">
        <w:t xml:space="preserve"> dat de inhoud van het</w:t>
      </w:r>
      <w:r w:rsidR="00194C36">
        <w:t xml:space="preserve"> ingeleverde werk </w:t>
      </w:r>
      <w:r w:rsidR="00F4419C">
        <w:t>geen aanleid</w:t>
      </w:r>
      <w:r w:rsidR="00173679">
        <w:t>ing geeft tot vermoedens van ongeoorloofd AI gebruik</w:t>
      </w:r>
      <w:r w:rsidR="002E7B24">
        <w:t>.</w:t>
      </w:r>
    </w:p>
    <w:p w14:paraId="2341C683" w14:textId="25580114" w:rsidR="00D11C66" w:rsidRPr="00D11C66" w:rsidRDefault="00D11C66" w:rsidP="00D11C66">
      <w:pPr>
        <w:numPr>
          <w:ilvl w:val="0"/>
          <w:numId w:val="30"/>
        </w:numPr>
      </w:pPr>
      <w:r w:rsidRPr="00D11C66">
        <w:rPr>
          <w:b/>
          <w:bCs/>
        </w:rPr>
        <w:t>Beslissing:</w:t>
      </w:r>
      <w:r w:rsidRPr="00D11C66">
        <w:t xml:space="preserve"> Jansen ziet dat Kim de</w:t>
      </w:r>
      <w:r w:rsidR="00747861">
        <w:t xml:space="preserve"> bij het studieonderdeel gepubliceerde</w:t>
      </w:r>
      <w:r w:rsidRPr="00D11C66">
        <w:t xml:space="preserve"> AI-randvoorwaarden correct heeft gevolgd door duidelijk aan te geven hoe en waarvoor AI is ingezet, </w:t>
      </w:r>
      <w:r w:rsidR="00DF3634">
        <w:t>passend bij</w:t>
      </w:r>
      <w:r w:rsidR="00FB10A1">
        <w:t xml:space="preserve"> </w:t>
      </w:r>
      <w:r w:rsidR="00F4419C">
        <w:t xml:space="preserve">de AI randvoorwaarden. </w:t>
      </w:r>
    </w:p>
    <w:p w14:paraId="2D6955F3" w14:textId="7F93F863" w:rsidR="00D11C66" w:rsidRPr="00D11C66" w:rsidRDefault="00D11C66" w:rsidP="00D11C66">
      <w:pPr>
        <w:numPr>
          <w:ilvl w:val="0"/>
          <w:numId w:val="30"/>
        </w:numPr>
      </w:pPr>
      <w:r w:rsidRPr="00D11C66">
        <w:rPr>
          <w:b/>
          <w:bCs/>
        </w:rPr>
        <w:t>Uitkomst:</w:t>
      </w:r>
      <w:r w:rsidRPr="00D11C66">
        <w:t xml:space="preserve"> </w:t>
      </w:r>
      <w:r w:rsidR="00BC58F6">
        <w:t>d</w:t>
      </w:r>
      <w:r w:rsidRPr="00D11C66">
        <w:t>e procedure eindigt met een reguliere beoordeling van het essay, omdat het AI-gebruik volgens de richtlijnen is.</w:t>
      </w:r>
    </w:p>
    <w:p w14:paraId="62181D5D" w14:textId="3BB70CCB" w:rsidR="00463F53" w:rsidRPr="00463F53" w:rsidRDefault="00463F53" w:rsidP="00463F53">
      <w:r w:rsidRPr="00463F53">
        <w:t xml:space="preserve">Docent Bakker ontvangt een essay voor het </w:t>
      </w:r>
      <w:r w:rsidR="00DE58FD">
        <w:t>onderdeel</w:t>
      </w:r>
      <w:r w:rsidRPr="00463F53">
        <w:t xml:space="preserve"> “Ethiek en Technologie” van student Sam. In dit vak is alleen AI-gebruik voor grammatica toegestaan, maar Bakker vermoedt dat het essay door AI is gegenereerd, gezien het opvallend coherente schrijfstijl en gebruik van clichés</w:t>
      </w:r>
      <w:r w:rsidRPr="00463F53">
        <w:rPr>
          <w:rFonts w:ascii="Arial" w:hAnsi="Arial" w:cs="Arial"/>
        </w:rPr>
        <w:t>​</w:t>
      </w:r>
      <w:r>
        <w:t>.</w:t>
      </w:r>
    </w:p>
    <w:p w14:paraId="522B6402" w14:textId="70853F67" w:rsidR="00463F53" w:rsidRPr="00463F53" w:rsidRDefault="00463F53" w:rsidP="00463F53">
      <w:pPr>
        <w:numPr>
          <w:ilvl w:val="0"/>
          <w:numId w:val="31"/>
        </w:numPr>
      </w:pPr>
      <w:r w:rsidRPr="00463F53">
        <w:rPr>
          <w:b/>
          <w:bCs/>
        </w:rPr>
        <w:t>Start:</w:t>
      </w:r>
      <w:r w:rsidRPr="00463F53">
        <w:t xml:space="preserve"> Bakker controleert de AI-randvoorwaarden </w:t>
      </w:r>
      <w:r w:rsidR="003A35B3">
        <w:t xml:space="preserve">van het studieonderdeel </w:t>
      </w:r>
      <w:r w:rsidRPr="00463F53">
        <w:t>en vindt</w:t>
      </w:r>
      <w:r w:rsidR="003A35B3">
        <w:t xml:space="preserve"> bij het ingeleverde werk</w:t>
      </w:r>
      <w:r w:rsidRPr="00463F53">
        <w:t xml:space="preserve"> </w:t>
      </w:r>
      <w:r w:rsidR="003A35B3">
        <w:t xml:space="preserve">van student Sam </w:t>
      </w:r>
      <w:r w:rsidRPr="00463F53">
        <w:t>aanwijzingen van ongeoorloofd gebruik.</w:t>
      </w:r>
    </w:p>
    <w:p w14:paraId="65A877CB" w14:textId="04D854CA" w:rsidR="00463F53" w:rsidRPr="00463F53" w:rsidRDefault="00463F53" w:rsidP="00463F53">
      <w:pPr>
        <w:numPr>
          <w:ilvl w:val="0"/>
          <w:numId w:val="31"/>
        </w:numPr>
      </w:pPr>
      <w:r w:rsidRPr="00463F53">
        <w:rPr>
          <w:b/>
          <w:bCs/>
        </w:rPr>
        <w:t>Beslissing:</w:t>
      </w:r>
      <w:r w:rsidRPr="00463F53">
        <w:t xml:space="preserve"> </w:t>
      </w:r>
      <w:r w:rsidR="00BC58F6">
        <w:t>o</w:t>
      </w:r>
      <w:r w:rsidRPr="00463F53">
        <w:t xml:space="preserve">mdat de inhoud te goed gestructureerd is en niet past bij </w:t>
      </w:r>
      <w:proofErr w:type="spellStart"/>
      <w:r w:rsidRPr="00463F53">
        <w:t>Sam’s</w:t>
      </w:r>
      <w:proofErr w:type="spellEnd"/>
      <w:r w:rsidRPr="00463F53">
        <w:t xml:space="preserve"> eerdere werk, vermoedt Bakker AI-gebruik in strijd met de randvoorwaarden</w:t>
      </w:r>
      <w:r w:rsidRPr="00463F53">
        <w:rPr>
          <w:rFonts w:ascii="Arial" w:hAnsi="Arial" w:cs="Arial"/>
        </w:rPr>
        <w:t>​</w:t>
      </w:r>
      <w:r w:rsidR="00B01E9D">
        <w:t>.</w:t>
      </w:r>
    </w:p>
    <w:p w14:paraId="0B088323" w14:textId="77777777" w:rsidR="00463F53" w:rsidRPr="00463F53" w:rsidRDefault="00463F53" w:rsidP="00463F53">
      <w:pPr>
        <w:numPr>
          <w:ilvl w:val="0"/>
          <w:numId w:val="31"/>
        </w:numPr>
      </w:pPr>
      <w:r w:rsidRPr="00463F53">
        <w:rPr>
          <w:b/>
          <w:bCs/>
        </w:rPr>
        <w:t>Actie:</w:t>
      </w:r>
      <w:r w:rsidRPr="00463F53">
        <w:t xml:space="preserve"> Bakker nodigt Sam uit voor een gesprek. In het gesprek wordt Sam gevraagd om het proces van het maken van de opdracht te beschrijven en aan te tonen of en hoe AI werd gebruikt.</w:t>
      </w:r>
    </w:p>
    <w:p w14:paraId="609B87C4" w14:textId="106DD055" w:rsidR="00463F53" w:rsidRPr="00463F53" w:rsidRDefault="00463F53" w:rsidP="00463F53">
      <w:pPr>
        <w:numPr>
          <w:ilvl w:val="0"/>
          <w:numId w:val="31"/>
        </w:numPr>
      </w:pPr>
      <w:r w:rsidRPr="00463F53">
        <w:rPr>
          <w:b/>
          <w:bCs/>
        </w:rPr>
        <w:t>Conclusie:</w:t>
      </w:r>
      <w:r w:rsidRPr="00463F53">
        <w:t xml:space="preserve"> Sam geeft toe dat hij </w:t>
      </w:r>
      <w:proofErr w:type="spellStart"/>
      <w:r w:rsidRPr="00463F53">
        <w:t>ChatGPT</w:t>
      </w:r>
      <w:proofErr w:type="spellEnd"/>
      <w:r w:rsidRPr="00463F53">
        <w:t xml:space="preserve"> gebruikte om de inhoud te formuleren, wat in strijd is met de randvoorwaarden. Bakker beoordeelt het werk met een N/A in Osiris</w:t>
      </w:r>
      <w:r w:rsidR="00141DEE">
        <w:t xml:space="preserve">. </w:t>
      </w:r>
    </w:p>
    <w:p w14:paraId="20B98FE3" w14:textId="7872AC86" w:rsidR="00DE58FD" w:rsidRPr="00DE58FD" w:rsidRDefault="00DE58FD" w:rsidP="00DE58FD">
      <w:r w:rsidRPr="00DE58FD">
        <w:t xml:space="preserve">Docent Vermeer beoordeelt een onderzoeksverslag van student Lisa voor het </w:t>
      </w:r>
      <w:r>
        <w:t>onderdeel</w:t>
      </w:r>
      <w:r w:rsidRPr="00DE58FD">
        <w:t xml:space="preserve"> “Data-analyse.” In dit vak is het gebruik van AI volledig verboden, maar Vermeer merkt dat het verslag </w:t>
      </w:r>
      <w:r w:rsidR="00747861">
        <w:t xml:space="preserve">lange en complexe zinnen bevat met </w:t>
      </w:r>
      <w:r w:rsidR="00777354">
        <w:t xml:space="preserve">een veelheid aan transitiewoorden. Daarnaast bevat het document </w:t>
      </w:r>
      <w:r w:rsidR="00587EC9">
        <w:t>data</w:t>
      </w:r>
      <w:r w:rsidRPr="00DE58FD">
        <w:t>gegevens die onjuist lijken.</w:t>
      </w:r>
    </w:p>
    <w:p w14:paraId="09D1CB63" w14:textId="64FCFF89" w:rsidR="00DE58FD" w:rsidRPr="00DE58FD" w:rsidRDefault="00DE58FD" w:rsidP="00DE58FD">
      <w:pPr>
        <w:numPr>
          <w:ilvl w:val="0"/>
          <w:numId w:val="32"/>
        </w:numPr>
      </w:pPr>
      <w:r w:rsidRPr="00DE58FD">
        <w:rPr>
          <w:b/>
          <w:bCs/>
        </w:rPr>
        <w:t>Start:</w:t>
      </w:r>
      <w:r w:rsidRPr="00DE58FD">
        <w:t xml:space="preserve"> Vermeer vermoedt een ernstige overtreding, gezien de perfect uitgewerkte </w:t>
      </w:r>
      <w:r w:rsidR="000734C5">
        <w:t>zinsneden</w:t>
      </w:r>
      <w:r w:rsidRPr="00DE58FD">
        <w:t xml:space="preserve"> en </w:t>
      </w:r>
      <w:r w:rsidR="000734C5">
        <w:t>-</w:t>
      </w:r>
      <w:r w:rsidRPr="00DE58FD">
        <w:t>structuren die Lisa eerder nooit liet zien</w:t>
      </w:r>
      <w:r w:rsidRPr="00DE58FD">
        <w:rPr>
          <w:rFonts w:ascii="Arial" w:hAnsi="Arial" w:cs="Arial"/>
        </w:rPr>
        <w:t>​</w:t>
      </w:r>
      <w:r w:rsidR="001269DB">
        <w:t xml:space="preserve"> en twijfelt </w:t>
      </w:r>
      <w:r w:rsidR="00CA4C9D">
        <w:t xml:space="preserve">bovendien </w:t>
      </w:r>
      <w:r w:rsidR="001269DB">
        <w:t xml:space="preserve">aan de juistheid van de aangeleverde </w:t>
      </w:r>
      <w:r w:rsidR="00CA4C9D">
        <w:t>data</w:t>
      </w:r>
      <w:r w:rsidR="001269DB">
        <w:t xml:space="preserve">gegevens in het document. </w:t>
      </w:r>
    </w:p>
    <w:p w14:paraId="50745939" w14:textId="223DF195" w:rsidR="00DE58FD" w:rsidRPr="00DE58FD" w:rsidRDefault="00DE58FD" w:rsidP="00DE58FD">
      <w:pPr>
        <w:numPr>
          <w:ilvl w:val="0"/>
          <w:numId w:val="32"/>
        </w:numPr>
      </w:pPr>
      <w:r w:rsidRPr="00DE58FD">
        <w:rPr>
          <w:b/>
          <w:bCs/>
        </w:rPr>
        <w:t>Actie:</w:t>
      </w:r>
      <w:r w:rsidRPr="00DE58FD">
        <w:t xml:space="preserve"> Vermeer nodigt Lisa uit voor een gesprek en vraagt haar om haar proces uit te leggen. </w:t>
      </w:r>
      <w:r w:rsidR="00CA4C9D">
        <w:t>In</w:t>
      </w:r>
      <w:r w:rsidRPr="00DE58FD">
        <w:t xml:space="preserve"> het gesprek blijkt dat Lisa alle data</w:t>
      </w:r>
      <w:r w:rsidR="001269DB">
        <w:t xml:space="preserve">, zowel de tekst als de </w:t>
      </w:r>
      <w:r w:rsidR="00587EC9">
        <w:t>datagegevens,</w:t>
      </w:r>
      <w:r w:rsidRPr="00DE58FD">
        <w:t xml:space="preserve"> met behulp van een AI-tool heeft gegenereerd, wat uitdrukkelijk verboden is voor dit vak.</w:t>
      </w:r>
    </w:p>
    <w:p w14:paraId="556B03B1" w14:textId="2F4BCF33" w:rsidR="00F35B1E" w:rsidRPr="007B59A5" w:rsidRDefault="00DE58FD" w:rsidP="007B59A5">
      <w:pPr>
        <w:numPr>
          <w:ilvl w:val="0"/>
          <w:numId w:val="32"/>
        </w:numPr>
        <w:rPr>
          <w:rStyle w:val="Kop2Char"/>
          <w:rFonts w:asciiTheme="minorHAnsi" w:eastAsiaTheme="minorHAnsi" w:hAnsiTheme="minorHAnsi" w:cstheme="minorBidi"/>
          <w:color w:val="auto"/>
          <w:sz w:val="22"/>
          <w:szCs w:val="22"/>
        </w:rPr>
      </w:pPr>
      <w:r w:rsidRPr="00DE58FD">
        <w:rPr>
          <w:b/>
          <w:bCs/>
        </w:rPr>
        <w:t>Conclusie:</w:t>
      </w:r>
      <w:r w:rsidRPr="00DE58FD">
        <w:t xml:space="preserve"> Vermeer besluit dat er sprake is van ernstige fraude en doet</w:t>
      </w:r>
      <w:r w:rsidR="00FB2C20">
        <w:t xml:space="preserve">, naast </w:t>
      </w:r>
      <w:r w:rsidR="00F437EB">
        <w:t>de beoordeling met een N/A in Osiris,</w:t>
      </w:r>
      <w:r w:rsidRPr="00DE58FD">
        <w:t xml:space="preserve"> een melding bij de examencommissie.</w:t>
      </w:r>
    </w:p>
    <w:p w14:paraId="13E5ADAB" w14:textId="5C08B740" w:rsidR="00EC2E89" w:rsidRDefault="00EC2E89" w:rsidP="00B350C5">
      <w:pPr>
        <w:pStyle w:val="Kop2"/>
        <w:rPr>
          <w:rStyle w:val="Kop2Char"/>
          <w:rFonts w:asciiTheme="minorHAnsi" w:hAnsiTheme="minorHAnsi"/>
        </w:rPr>
      </w:pPr>
      <w:bookmarkStart w:id="36" w:name="_Toc182232691"/>
      <w:r>
        <w:rPr>
          <w:rStyle w:val="Kop2Char"/>
          <w:rFonts w:asciiTheme="minorHAnsi" w:hAnsiTheme="minorHAnsi"/>
        </w:rPr>
        <w:lastRenderedPageBreak/>
        <w:t xml:space="preserve">Bijlage </w:t>
      </w:r>
      <w:r w:rsidR="00572AAE">
        <w:rPr>
          <w:rStyle w:val="Kop2Char"/>
          <w:rFonts w:asciiTheme="minorHAnsi" w:hAnsiTheme="minorHAnsi"/>
        </w:rPr>
        <w:t>2</w:t>
      </w:r>
      <w:r>
        <w:rPr>
          <w:rStyle w:val="Kop2Char"/>
          <w:rFonts w:asciiTheme="minorHAnsi" w:hAnsiTheme="minorHAnsi"/>
        </w:rPr>
        <w:t xml:space="preserve"> </w:t>
      </w:r>
      <w:r w:rsidR="00906191">
        <w:rPr>
          <w:rStyle w:val="Kop2Char"/>
          <w:rFonts w:asciiTheme="minorHAnsi" w:hAnsiTheme="minorHAnsi"/>
        </w:rPr>
        <w:t xml:space="preserve">– </w:t>
      </w:r>
      <w:r>
        <w:rPr>
          <w:rStyle w:val="Kop2Char"/>
          <w:rFonts w:asciiTheme="minorHAnsi" w:hAnsiTheme="minorHAnsi"/>
        </w:rPr>
        <w:t>AI</w:t>
      </w:r>
      <w:r w:rsidR="00906191">
        <w:rPr>
          <w:rStyle w:val="Kop2Char"/>
          <w:rFonts w:asciiTheme="minorHAnsi" w:hAnsiTheme="minorHAnsi"/>
        </w:rPr>
        <w:t xml:space="preserve"> </w:t>
      </w:r>
      <w:r>
        <w:rPr>
          <w:rStyle w:val="Kop2Char"/>
          <w:rFonts w:asciiTheme="minorHAnsi" w:hAnsiTheme="minorHAnsi"/>
        </w:rPr>
        <w:t>Herkennen</w:t>
      </w:r>
      <w:bookmarkEnd w:id="33"/>
      <w:bookmarkEnd w:id="34"/>
      <w:bookmarkEnd w:id="36"/>
    </w:p>
    <w:p w14:paraId="28D6EA70" w14:textId="3D0C4116" w:rsidR="004161EB" w:rsidRPr="00601155" w:rsidRDefault="000020F9" w:rsidP="00262D3D">
      <w:pPr>
        <w:rPr>
          <w:b/>
          <w:bCs/>
          <w:sz w:val="24"/>
          <w:szCs w:val="24"/>
        </w:rPr>
      </w:pPr>
      <w:r>
        <w:rPr>
          <w:b/>
          <w:bCs/>
        </w:rPr>
        <w:br/>
      </w:r>
      <w:r w:rsidR="00EF52A5">
        <w:rPr>
          <w:b/>
          <w:bCs/>
          <w:sz w:val="24"/>
          <w:szCs w:val="24"/>
        </w:rPr>
        <w:t xml:space="preserve">1. </w:t>
      </w:r>
      <w:r w:rsidR="004161EB" w:rsidRPr="00601155">
        <w:rPr>
          <w:b/>
          <w:bCs/>
          <w:sz w:val="24"/>
          <w:szCs w:val="24"/>
        </w:rPr>
        <w:t>Uniforme en ongebruikelijk coherente schrijfstijl</w:t>
      </w:r>
      <w:r w:rsidR="00262D3D" w:rsidRPr="00601155">
        <w:rPr>
          <w:b/>
          <w:bCs/>
          <w:sz w:val="24"/>
          <w:szCs w:val="24"/>
        </w:rPr>
        <w:br/>
      </w:r>
      <w:r w:rsidR="004161EB" w:rsidRPr="00601155">
        <w:rPr>
          <w:sz w:val="24"/>
          <w:szCs w:val="24"/>
        </w:rPr>
        <w:t>AI-gegenereerde teksten hebben vaak een zeer consistente schrijfstijl, zonder de variatie die je normaal gesproken zou zien in werk van studenten. Er zijn weinig tot geen sprongen in toon of stijl, wat bij menselijke schrijvers vaak wel voorkomt door natuurlijke veranderingen in energie of focus.</w:t>
      </w:r>
    </w:p>
    <w:p w14:paraId="2AAD5505" w14:textId="42130D01" w:rsidR="004161EB" w:rsidRPr="00601155" w:rsidRDefault="004161EB" w:rsidP="00262D3D">
      <w:pPr>
        <w:rPr>
          <w:b/>
          <w:bCs/>
          <w:sz w:val="24"/>
          <w:szCs w:val="24"/>
        </w:rPr>
      </w:pPr>
      <w:r w:rsidRPr="00601155">
        <w:rPr>
          <w:b/>
          <w:bCs/>
          <w:sz w:val="24"/>
          <w:szCs w:val="24"/>
        </w:rPr>
        <w:t>2. Gebrek aan kritische analyse of originaliteit</w:t>
      </w:r>
      <w:r w:rsidR="00262D3D" w:rsidRPr="00601155">
        <w:rPr>
          <w:b/>
          <w:bCs/>
          <w:sz w:val="24"/>
          <w:szCs w:val="24"/>
        </w:rPr>
        <w:br/>
      </w:r>
      <w:r w:rsidRPr="00601155">
        <w:rPr>
          <w:sz w:val="24"/>
          <w:szCs w:val="24"/>
        </w:rPr>
        <w:t>AI-gegenereerde teksten hebben vaak een gebrek aan diepgaande analyse</w:t>
      </w:r>
      <w:r w:rsidR="00262D3D" w:rsidRPr="00601155">
        <w:rPr>
          <w:sz w:val="24"/>
          <w:szCs w:val="24"/>
        </w:rPr>
        <w:t>,</w:t>
      </w:r>
      <w:r w:rsidRPr="00601155">
        <w:rPr>
          <w:sz w:val="24"/>
          <w:szCs w:val="24"/>
        </w:rPr>
        <w:t xml:space="preserve"> originele inzichten</w:t>
      </w:r>
      <w:r w:rsidR="00F43D11" w:rsidRPr="00601155">
        <w:rPr>
          <w:sz w:val="24"/>
          <w:szCs w:val="24"/>
        </w:rPr>
        <w:t xml:space="preserve"> en/of sterke contextgevoeligheid.</w:t>
      </w:r>
      <w:r w:rsidRPr="00601155">
        <w:rPr>
          <w:sz w:val="24"/>
          <w:szCs w:val="24"/>
        </w:rPr>
        <w:t xml:space="preserve"> De tekst kan goed gestructureerd zijn, maar mist vaak persoonlijke of unieke standpunten. De inhoud blijft vaak op een algemeen of oppervlakkig niveau zonder gedurfde of originele conclusies.</w:t>
      </w:r>
    </w:p>
    <w:p w14:paraId="57CDBA67" w14:textId="029B1D44" w:rsidR="004161EB" w:rsidRPr="00601155" w:rsidRDefault="004161EB" w:rsidP="00F43D11">
      <w:pPr>
        <w:rPr>
          <w:b/>
          <w:bCs/>
          <w:sz w:val="24"/>
          <w:szCs w:val="24"/>
        </w:rPr>
      </w:pPr>
      <w:r w:rsidRPr="00601155">
        <w:rPr>
          <w:b/>
          <w:bCs/>
          <w:sz w:val="24"/>
          <w:szCs w:val="24"/>
        </w:rPr>
        <w:t>3. Te goed gestructureerde zinnen en alinea’s</w:t>
      </w:r>
      <w:r w:rsidR="00F43D11" w:rsidRPr="00601155">
        <w:rPr>
          <w:b/>
          <w:bCs/>
          <w:sz w:val="24"/>
          <w:szCs w:val="24"/>
        </w:rPr>
        <w:br/>
      </w:r>
      <w:r w:rsidRPr="00601155">
        <w:rPr>
          <w:sz w:val="24"/>
          <w:szCs w:val="24"/>
        </w:rPr>
        <w:t>Zinnen en alinea’s in AI-gegenereerde teksten kunnen te gestructureerd of perfect lijken, bijna alsof ze uit een boek of een voorbeeldessay zijn gehaald. Dit kan zich uiten in zeer gelijkmatige lengte van zinnen en alinea’s zonder enige natuurlijke variatie.</w:t>
      </w:r>
    </w:p>
    <w:p w14:paraId="404E61AD" w14:textId="7795F262" w:rsidR="004161EB" w:rsidRPr="00601155" w:rsidRDefault="004161EB" w:rsidP="00F43D11">
      <w:pPr>
        <w:rPr>
          <w:b/>
          <w:bCs/>
          <w:sz w:val="24"/>
          <w:szCs w:val="24"/>
        </w:rPr>
      </w:pPr>
      <w:r w:rsidRPr="00601155">
        <w:rPr>
          <w:b/>
          <w:bCs/>
          <w:sz w:val="24"/>
          <w:szCs w:val="24"/>
        </w:rPr>
        <w:t>4. Gebrek aan persoonlijke anekdotes of ervaringsgericht schrijven</w:t>
      </w:r>
      <w:r w:rsidR="00F43D11" w:rsidRPr="00601155">
        <w:rPr>
          <w:b/>
          <w:bCs/>
          <w:sz w:val="24"/>
          <w:szCs w:val="24"/>
        </w:rPr>
        <w:br/>
      </w:r>
      <w:r w:rsidRPr="00601155">
        <w:rPr>
          <w:sz w:val="24"/>
          <w:szCs w:val="24"/>
        </w:rPr>
        <w:t>AI is niet in staat om persoonlijke ervaringen of anekdotes in te brengen. Als de opdracht vraagt om persoonlijke reflecties of praktijkervaringen en deze ontbreken, kan dat een aanwijzing zijn voor AI-gebruik.</w:t>
      </w:r>
    </w:p>
    <w:p w14:paraId="7102488D" w14:textId="49CB3881" w:rsidR="004161EB" w:rsidRPr="00601155" w:rsidRDefault="004161EB" w:rsidP="00F43D11">
      <w:pPr>
        <w:rPr>
          <w:b/>
          <w:bCs/>
          <w:sz w:val="24"/>
          <w:szCs w:val="24"/>
        </w:rPr>
      </w:pPr>
      <w:r w:rsidRPr="00601155">
        <w:rPr>
          <w:b/>
          <w:bCs/>
          <w:sz w:val="24"/>
          <w:szCs w:val="24"/>
        </w:rPr>
        <w:t xml:space="preserve">5. Overmatig gebruik van </w:t>
      </w:r>
      <w:proofErr w:type="spellStart"/>
      <w:r w:rsidRPr="00601155">
        <w:rPr>
          <w:b/>
          <w:bCs/>
          <w:sz w:val="24"/>
          <w:szCs w:val="24"/>
        </w:rPr>
        <w:t>cliches</w:t>
      </w:r>
      <w:proofErr w:type="spellEnd"/>
      <w:r w:rsidRPr="00601155">
        <w:rPr>
          <w:b/>
          <w:bCs/>
          <w:sz w:val="24"/>
          <w:szCs w:val="24"/>
        </w:rPr>
        <w:t xml:space="preserve"> en algemene zinnen</w:t>
      </w:r>
      <w:r w:rsidR="00F43D11" w:rsidRPr="00601155">
        <w:rPr>
          <w:b/>
          <w:bCs/>
          <w:sz w:val="24"/>
          <w:szCs w:val="24"/>
        </w:rPr>
        <w:br/>
      </w:r>
      <w:r w:rsidRPr="00601155">
        <w:rPr>
          <w:sz w:val="24"/>
          <w:szCs w:val="24"/>
        </w:rPr>
        <w:t xml:space="preserve">AI-modellen hebben de neiging om clichés of algemeenheden te gebruiken die veilig en breed toepasbaar zijn. Zinnen als "In </w:t>
      </w:r>
      <w:proofErr w:type="spellStart"/>
      <w:r w:rsidRPr="00601155">
        <w:rPr>
          <w:sz w:val="24"/>
          <w:szCs w:val="24"/>
        </w:rPr>
        <w:t>the</w:t>
      </w:r>
      <w:proofErr w:type="spellEnd"/>
      <w:r w:rsidRPr="00601155">
        <w:rPr>
          <w:sz w:val="24"/>
          <w:szCs w:val="24"/>
        </w:rPr>
        <w:t xml:space="preserve"> modern </w:t>
      </w:r>
      <w:proofErr w:type="spellStart"/>
      <w:r w:rsidRPr="00601155">
        <w:rPr>
          <w:sz w:val="24"/>
          <w:szCs w:val="24"/>
        </w:rPr>
        <w:t>world</w:t>
      </w:r>
      <w:proofErr w:type="spellEnd"/>
      <w:r w:rsidRPr="00601155">
        <w:rPr>
          <w:sz w:val="24"/>
          <w:szCs w:val="24"/>
        </w:rPr>
        <w:t xml:space="preserve">, </w:t>
      </w:r>
      <w:proofErr w:type="spellStart"/>
      <w:r w:rsidRPr="00601155">
        <w:rPr>
          <w:sz w:val="24"/>
          <w:szCs w:val="24"/>
        </w:rPr>
        <w:t>technology</w:t>
      </w:r>
      <w:proofErr w:type="spellEnd"/>
      <w:r w:rsidRPr="00601155">
        <w:rPr>
          <w:sz w:val="24"/>
          <w:szCs w:val="24"/>
        </w:rPr>
        <w:t xml:space="preserve"> </w:t>
      </w:r>
      <w:proofErr w:type="spellStart"/>
      <w:r w:rsidRPr="00601155">
        <w:rPr>
          <w:sz w:val="24"/>
          <w:szCs w:val="24"/>
        </w:rPr>
        <w:t>plays</w:t>
      </w:r>
      <w:proofErr w:type="spellEnd"/>
      <w:r w:rsidRPr="00601155">
        <w:rPr>
          <w:sz w:val="24"/>
          <w:szCs w:val="24"/>
        </w:rPr>
        <w:t xml:space="preserve"> </w:t>
      </w:r>
      <w:proofErr w:type="spellStart"/>
      <w:r w:rsidRPr="00601155">
        <w:rPr>
          <w:sz w:val="24"/>
          <w:szCs w:val="24"/>
        </w:rPr>
        <w:t>an</w:t>
      </w:r>
      <w:proofErr w:type="spellEnd"/>
      <w:r w:rsidRPr="00601155">
        <w:rPr>
          <w:sz w:val="24"/>
          <w:szCs w:val="24"/>
        </w:rPr>
        <w:t xml:space="preserve"> important </w:t>
      </w:r>
      <w:proofErr w:type="spellStart"/>
      <w:r w:rsidRPr="00601155">
        <w:rPr>
          <w:sz w:val="24"/>
          <w:szCs w:val="24"/>
        </w:rPr>
        <w:t>role</w:t>
      </w:r>
      <w:proofErr w:type="spellEnd"/>
      <w:r w:rsidRPr="00601155">
        <w:rPr>
          <w:sz w:val="24"/>
          <w:szCs w:val="24"/>
        </w:rPr>
        <w:t xml:space="preserve">" of "Communication is </w:t>
      </w:r>
      <w:proofErr w:type="spellStart"/>
      <w:r w:rsidRPr="00601155">
        <w:rPr>
          <w:sz w:val="24"/>
          <w:szCs w:val="24"/>
        </w:rPr>
        <w:t>key</w:t>
      </w:r>
      <w:proofErr w:type="spellEnd"/>
      <w:r w:rsidRPr="00601155">
        <w:rPr>
          <w:sz w:val="24"/>
          <w:szCs w:val="24"/>
        </w:rPr>
        <w:t xml:space="preserve"> in </w:t>
      </w:r>
      <w:proofErr w:type="spellStart"/>
      <w:r w:rsidRPr="00601155">
        <w:rPr>
          <w:sz w:val="24"/>
          <w:szCs w:val="24"/>
        </w:rPr>
        <w:t>any</w:t>
      </w:r>
      <w:proofErr w:type="spellEnd"/>
      <w:r w:rsidRPr="00601155">
        <w:rPr>
          <w:sz w:val="24"/>
          <w:szCs w:val="24"/>
        </w:rPr>
        <w:t xml:space="preserve"> </w:t>
      </w:r>
      <w:proofErr w:type="spellStart"/>
      <w:r w:rsidRPr="00601155">
        <w:rPr>
          <w:sz w:val="24"/>
          <w:szCs w:val="24"/>
        </w:rPr>
        <w:t>successful</w:t>
      </w:r>
      <w:proofErr w:type="spellEnd"/>
      <w:r w:rsidRPr="00601155">
        <w:rPr>
          <w:sz w:val="24"/>
          <w:szCs w:val="24"/>
        </w:rPr>
        <w:t xml:space="preserve"> </w:t>
      </w:r>
      <w:proofErr w:type="spellStart"/>
      <w:r w:rsidRPr="00601155">
        <w:rPr>
          <w:sz w:val="24"/>
          <w:szCs w:val="24"/>
        </w:rPr>
        <w:t>relationship</w:t>
      </w:r>
      <w:proofErr w:type="spellEnd"/>
      <w:r w:rsidRPr="00601155">
        <w:rPr>
          <w:sz w:val="24"/>
          <w:szCs w:val="24"/>
        </w:rPr>
        <w:t>" kunnen een aanwijzing zijn, vooral als ze niet echt aansluiten bij de specifieke vraagstelling.</w:t>
      </w:r>
    </w:p>
    <w:p w14:paraId="269B6C1B" w14:textId="7844751D" w:rsidR="004161EB" w:rsidRPr="00601155" w:rsidRDefault="004161EB" w:rsidP="00F43D11">
      <w:pPr>
        <w:rPr>
          <w:b/>
          <w:bCs/>
          <w:sz w:val="24"/>
          <w:szCs w:val="24"/>
        </w:rPr>
      </w:pPr>
      <w:r w:rsidRPr="00601155">
        <w:rPr>
          <w:b/>
          <w:bCs/>
          <w:sz w:val="24"/>
          <w:szCs w:val="24"/>
        </w:rPr>
        <w:t>6. Inconsistentie in details of onjuistheden</w:t>
      </w:r>
      <w:r w:rsidR="00F43D11" w:rsidRPr="00601155">
        <w:rPr>
          <w:b/>
          <w:bCs/>
          <w:sz w:val="24"/>
          <w:szCs w:val="24"/>
        </w:rPr>
        <w:br/>
      </w:r>
      <w:r w:rsidRPr="00601155">
        <w:rPr>
          <w:sz w:val="24"/>
          <w:szCs w:val="24"/>
        </w:rPr>
        <w:t>AI-gegenereerde teksten kunnen soms inconsistent zijn in details of subtiele feiten fout hebben. Bijvoorbeeld, een AI kan een verkeerde interpretatie geven van complexe concepten of historische feiten, wat een oplettende docent kan opmerken.</w:t>
      </w:r>
    </w:p>
    <w:p w14:paraId="1327C4B5" w14:textId="197BEC6F" w:rsidR="004161EB" w:rsidRPr="00601155" w:rsidRDefault="004161EB" w:rsidP="00F43D11">
      <w:pPr>
        <w:rPr>
          <w:b/>
          <w:bCs/>
          <w:sz w:val="24"/>
          <w:szCs w:val="24"/>
        </w:rPr>
      </w:pPr>
      <w:r w:rsidRPr="00601155">
        <w:rPr>
          <w:b/>
          <w:bCs/>
          <w:sz w:val="24"/>
          <w:szCs w:val="24"/>
        </w:rPr>
        <w:t>7. Lange, complexe zinnen zonder fouten</w:t>
      </w:r>
      <w:r w:rsidR="00F43D11" w:rsidRPr="00601155">
        <w:rPr>
          <w:b/>
          <w:bCs/>
          <w:sz w:val="24"/>
          <w:szCs w:val="24"/>
        </w:rPr>
        <w:br/>
      </w:r>
      <w:r w:rsidRPr="00601155">
        <w:rPr>
          <w:sz w:val="24"/>
          <w:szCs w:val="24"/>
        </w:rPr>
        <w:t>Als een student die normaal gesproken niet zeer sterk is in schrijven plotseling lange, complexe zinnen zonder fouten produceert, kan dit een indicatie zijn van AI-gebruik. Studenten hebben vaak meer natuurlijke fouten in hun werk, zoals grammaticale fouten, zinsopbouwproblemen of inconsistent gebruik van termen.</w:t>
      </w:r>
    </w:p>
    <w:p w14:paraId="03FFF1C8" w14:textId="0E01F897" w:rsidR="004161EB" w:rsidRPr="00601155" w:rsidRDefault="004161EB" w:rsidP="00F43D11">
      <w:pPr>
        <w:rPr>
          <w:b/>
          <w:bCs/>
          <w:sz w:val="24"/>
          <w:szCs w:val="24"/>
        </w:rPr>
      </w:pPr>
      <w:r w:rsidRPr="00601155">
        <w:rPr>
          <w:b/>
          <w:bCs/>
          <w:sz w:val="24"/>
          <w:szCs w:val="24"/>
        </w:rPr>
        <w:t>8. Gebrek aan diepgaande bibliografische of bronverwijzingen</w:t>
      </w:r>
      <w:r w:rsidR="00F43D11" w:rsidRPr="00601155">
        <w:rPr>
          <w:b/>
          <w:bCs/>
          <w:sz w:val="24"/>
          <w:szCs w:val="24"/>
        </w:rPr>
        <w:br/>
      </w:r>
      <w:r w:rsidRPr="00601155">
        <w:rPr>
          <w:sz w:val="24"/>
          <w:szCs w:val="24"/>
        </w:rPr>
        <w:t>AI-gegenereerde teksten kunnen oppervlakkig omgaan met bronnen of geen diepgaande referenties bevatten. Ze kunnen verwijzingen bevatten naar algemene bronnen zonder specifieke pagina’s of citaten, of gebruik maken van niet-bestaande bronnen of fictieve citaten.</w:t>
      </w:r>
    </w:p>
    <w:p w14:paraId="374C1B67" w14:textId="0036075C" w:rsidR="004161EB" w:rsidRPr="00601155" w:rsidRDefault="004161EB" w:rsidP="0001456A">
      <w:pPr>
        <w:rPr>
          <w:b/>
          <w:bCs/>
          <w:sz w:val="24"/>
          <w:szCs w:val="24"/>
        </w:rPr>
      </w:pPr>
      <w:r w:rsidRPr="00601155">
        <w:rPr>
          <w:b/>
          <w:bCs/>
          <w:sz w:val="24"/>
          <w:szCs w:val="24"/>
        </w:rPr>
        <w:lastRenderedPageBreak/>
        <w:t>9. Overmatig gebruik van transitiewoorden</w:t>
      </w:r>
      <w:r w:rsidR="0001456A" w:rsidRPr="00601155">
        <w:rPr>
          <w:b/>
          <w:bCs/>
          <w:sz w:val="24"/>
          <w:szCs w:val="24"/>
        </w:rPr>
        <w:br/>
      </w:r>
      <w:r w:rsidRPr="00601155">
        <w:rPr>
          <w:sz w:val="24"/>
          <w:szCs w:val="24"/>
        </w:rPr>
        <w:t>AI kan soms overdreven veel gebruik maken van transitiewoorden zoals "daarom", "verder", "ook", "echter", etc., om logische overgangen te creëren. Dit kan resulteren in een tekst die te gestructureerd en "gepolijst" aanvoelt.</w:t>
      </w:r>
    </w:p>
    <w:p w14:paraId="66C6AEF1" w14:textId="46D055C8" w:rsidR="004161EB" w:rsidRPr="00601155" w:rsidRDefault="004161EB" w:rsidP="0001456A">
      <w:pPr>
        <w:rPr>
          <w:b/>
          <w:bCs/>
          <w:sz w:val="24"/>
          <w:szCs w:val="24"/>
        </w:rPr>
      </w:pPr>
      <w:r w:rsidRPr="00601155">
        <w:rPr>
          <w:b/>
          <w:bCs/>
          <w:sz w:val="24"/>
          <w:szCs w:val="24"/>
        </w:rPr>
        <w:t>10. Plotse veranderingen in vaardigheidsniveau</w:t>
      </w:r>
      <w:r w:rsidR="0001456A" w:rsidRPr="00601155">
        <w:rPr>
          <w:b/>
          <w:bCs/>
          <w:sz w:val="24"/>
          <w:szCs w:val="24"/>
        </w:rPr>
        <w:br/>
      </w:r>
      <w:r w:rsidRPr="00601155">
        <w:rPr>
          <w:sz w:val="24"/>
          <w:szCs w:val="24"/>
        </w:rPr>
        <w:t>Als een student in het verleden moeite had met een bepaald onderwerp of schrijfstijl en plotseling foutloos en op hoog niveau schrijft, kan dit verdacht zijn. Het is belangrijk om te kijken naar het verloop van de vaardigheden van de student in voorgaande opdrachten.</w:t>
      </w:r>
    </w:p>
    <w:p w14:paraId="24EC3F9B" w14:textId="5F0CC213" w:rsidR="00EC2E89" w:rsidRPr="00601155" w:rsidRDefault="004161EB" w:rsidP="0001456A">
      <w:pPr>
        <w:rPr>
          <w:rStyle w:val="Kop2Char"/>
          <w:rFonts w:asciiTheme="minorHAnsi" w:eastAsiaTheme="minorHAnsi" w:hAnsiTheme="minorHAnsi" w:cstheme="minorBidi"/>
          <w:b/>
          <w:bCs/>
          <w:color w:val="auto"/>
          <w:sz w:val="24"/>
          <w:szCs w:val="24"/>
        </w:rPr>
      </w:pPr>
      <w:r w:rsidRPr="00601155">
        <w:rPr>
          <w:b/>
          <w:bCs/>
          <w:sz w:val="24"/>
          <w:szCs w:val="24"/>
        </w:rPr>
        <w:t>11. Onnatuurlijke precisie in het beantwoorden van vragen</w:t>
      </w:r>
      <w:r w:rsidR="0001456A" w:rsidRPr="00601155">
        <w:rPr>
          <w:b/>
          <w:bCs/>
          <w:sz w:val="24"/>
          <w:szCs w:val="24"/>
        </w:rPr>
        <w:br/>
      </w:r>
      <w:r w:rsidRPr="00601155">
        <w:rPr>
          <w:sz w:val="24"/>
          <w:szCs w:val="24"/>
        </w:rPr>
        <w:t>AI-gegenereerde teksten kunnen extreem nauwkeurig zijn in het beantwoorden van een vraag, waarbij ze perfect passen bij de eisen van de opdracht zonder enige afdwaling. Dit kan erop wijzen dat de tekst te "geproduceerd" is en niet het resultaat van een echt denkproces van de student.</w:t>
      </w:r>
    </w:p>
    <w:p w14:paraId="4E887688" w14:textId="1D24C0D4" w:rsidR="00456F71" w:rsidRPr="00601155" w:rsidRDefault="00456F71" w:rsidP="0001456A">
      <w:pPr>
        <w:rPr>
          <w:b/>
          <w:bCs/>
          <w:sz w:val="24"/>
          <w:szCs w:val="24"/>
        </w:rPr>
      </w:pPr>
      <w:r w:rsidRPr="00601155">
        <w:rPr>
          <w:b/>
          <w:bCs/>
          <w:sz w:val="24"/>
          <w:szCs w:val="24"/>
        </w:rPr>
        <w:t xml:space="preserve">12. </w:t>
      </w:r>
      <w:r w:rsidR="009F38D8" w:rsidRPr="00601155">
        <w:rPr>
          <w:b/>
          <w:bCs/>
          <w:sz w:val="24"/>
          <w:szCs w:val="24"/>
        </w:rPr>
        <w:t>V</w:t>
      </w:r>
      <w:r w:rsidRPr="00601155">
        <w:rPr>
          <w:b/>
          <w:bCs/>
          <w:sz w:val="24"/>
          <w:szCs w:val="24"/>
        </w:rPr>
        <w:t xml:space="preserve">aardigheidsniveau </w:t>
      </w:r>
      <w:r w:rsidR="009F38D8" w:rsidRPr="00601155">
        <w:rPr>
          <w:b/>
          <w:bCs/>
          <w:sz w:val="24"/>
          <w:szCs w:val="24"/>
        </w:rPr>
        <w:t xml:space="preserve">niet </w:t>
      </w:r>
      <w:r w:rsidRPr="00601155">
        <w:rPr>
          <w:b/>
          <w:bCs/>
          <w:sz w:val="24"/>
          <w:szCs w:val="24"/>
        </w:rPr>
        <w:t xml:space="preserve">passend bij de </w:t>
      </w:r>
      <w:r w:rsidR="009F38D8" w:rsidRPr="00601155">
        <w:rPr>
          <w:b/>
          <w:bCs/>
          <w:sz w:val="24"/>
          <w:szCs w:val="24"/>
        </w:rPr>
        <w:t>ontwikkel</w:t>
      </w:r>
      <w:r w:rsidRPr="00601155">
        <w:rPr>
          <w:b/>
          <w:bCs/>
          <w:sz w:val="24"/>
          <w:szCs w:val="24"/>
        </w:rPr>
        <w:t xml:space="preserve">fase van </w:t>
      </w:r>
      <w:r w:rsidR="0001456A" w:rsidRPr="00601155">
        <w:rPr>
          <w:b/>
          <w:bCs/>
          <w:sz w:val="24"/>
          <w:szCs w:val="24"/>
        </w:rPr>
        <w:t>de student</w:t>
      </w:r>
      <w:r w:rsidR="0001456A" w:rsidRPr="00601155">
        <w:rPr>
          <w:b/>
          <w:bCs/>
          <w:sz w:val="24"/>
          <w:szCs w:val="24"/>
        </w:rPr>
        <w:br/>
      </w:r>
      <w:r w:rsidRPr="00601155">
        <w:rPr>
          <w:sz w:val="24"/>
          <w:szCs w:val="24"/>
        </w:rPr>
        <w:t xml:space="preserve">AI-gegenereerde teksten kunnen </w:t>
      </w:r>
      <w:r w:rsidR="00FB14A7" w:rsidRPr="00601155">
        <w:rPr>
          <w:sz w:val="24"/>
          <w:szCs w:val="24"/>
        </w:rPr>
        <w:t xml:space="preserve">niet passen bij </w:t>
      </w:r>
      <w:r w:rsidR="0066143E" w:rsidRPr="00601155">
        <w:rPr>
          <w:sz w:val="24"/>
          <w:szCs w:val="24"/>
        </w:rPr>
        <w:t>actuele en tot dan toe zichtbaar gemaakt</w:t>
      </w:r>
      <w:r w:rsidR="00EA2A04" w:rsidRPr="00601155">
        <w:rPr>
          <w:sz w:val="24"/>
          <w:szCs w:val="24"/>
        </w:rPr>
        <w:t>e</w:t>
      </w:r>
      <w:r w:rsidR="0066143E" w:rsidRPr="00601155">
        <w:rPr>
          <w:sz w:val="24"/>
          <w:szCs w:val="24"/>
        </w:rPr>
        <w:t xml:space="preserve"> </w:t>
      </w:r>
      <w:r w:rsidR="00FB14A7" w:rsidRPr="00601155">
        <w:rPr>
          <w:sz w:val="24"/>
          <w:szCs w:val="24"/>
        </w:rPr>
        <w:t>vaardighe</w:t>
      </w:r>
      <w:r w:rsidR="0066143E" w:rsidRPr="00601155">
        <w:rPr>
          <w:sz w:val="24"/>
          <w:szCs w:val="24"/>
        </w:rPr>
        <w:t>idsniveau</w:t>
      </w:r>
      <w:r w:rsidR="00FB14A7" w:rsidRPr="00601155">
        <w:rPr>
          <w:sz w:val="24"/>
          <w:szCs w:val="24"/>
        </w:rPr>
        <w:t xml:space="preserve"> van</w:t>
      </w:r>
      <w:r w:rsidR="00445C2A" w:rsidRPr="00601155">
        <w:rPr>
          <w:sz w:val="24"/>
          <w:szCs w:val="24"/>
        </w:rPr>
        <w:t xml:space="preserve"> en door</w:t>
      </w:r>
      <w:r w:rsidR="00FB14A7" w:rsidRPr="00601155">
        <w:rPr>
          <w:sz w:val="24"/>
          <w:szCs w:val="24"/>
        </w:rPr>
        <w:t xml:space="preserve"> de student</w:t>
      </w:r>
      <w:r w:rsidR="00EA2A04" w:rsidRPr="00601155">
        <w:rPr>
          <w:sz w:val="24"/>
          <w:szCs w:val="24"/>
        </w:rPr>
        <w:t xml:space="preserve">, naar het oordeel van de docent. </w:t>
      </w:r>
      <w:r w:rsidR="0066143E" w:rsidRPr="00601155">
        <w:rPr>
          <w:sz w:val="24"/>
          <w:szCs w:val="24"/>
        </w:rPr>
        <w:t xml:space="preserve">Als </w:t>
      </w:r>
      <w:r w:rsidR="00C514CA" w:rsidRPr="00601155">
        <w:rPr>
          <w:sz w:val="24"/>
          <w:szCs w:val="24"/>
        </w:rPr>
        <w:t>de uitwerking van een opdracht</w:t>
      </w:r>
      <w:r w:rsidR="00445C2A" w:rsidRPr="00601155">
        <w:rPr>
          <w:sz w:val="24"/>
          <w:szCs w:val="24"/>
        </w:rPr>
        <w:t xml:space="preserve"> </w:t>
      </w:r>
      <w:r w:rsidR="00EA2A04" w:rsidRPr="00601155">
        <w:rPr>
          <w:sz w:val="24"/>
          <w:szCs w:val="24"/>
        </w:rPr>
        <w:t xml:space="preserve">danig </w:t>
      </w:r>
      <w:r w:rsidR="00445C2A" w:rsidRPr="00601155">
        <w:rPr>
          <w:sz w:val="24"/>
          <w:szCs w:val="24"/>
        </w:rPr>
        <w:t xml:space="preserve">afwijkt </w:t>
      </w:r>
      <w:r w:rsidR="006F0247" w:rsidRPr="00601155">
        <w:rPr>
          <w:sz w:val="24"/>
          <w:szCs w:val="24"/>
        </w:rPr>
        <w:t>van</w:t>
      </w:r>
      <w:r w:rsidR="00EA2A04" w:rsidRPr="00601155">
        <w:rPr>
          <w:sz w:val="24"/>
          <w:szCs w:val="24"/>
        </w:rPr>
        <w:t xml:space="preserve"> het</w:t>
      </w:r>
      <w:r w:rsidR="007175C2" w:rsidRPr="00601155">
        <w:rPr>
          <w:sz w:val="24"/>
          <w:szCs w:val="24"/>
        </w:rPr>
        <w:t xml:space="preserve"> tot dan toe getoonde ontwikkel</w:t>
      </w:r>
      <w:r w:rsidR="006F0247" w:rsidRPr="00601155">
        <w:rPr>
          <w:sz w:val="24"/>
          <w:szCs w:val="24"/>
        </w:rPr>
        <w:t>nivea</w:t>
      </w:r>
      <w:r w:rsidR="007175C2" w:rsidRPr="00601155">
        <w:rPr>
          <w:sz w:val="24"/>
          <w:szCs w:val="24"/>
        </w:rPr>
        <w:t>u,</w:t>
      </w:r>
      <w:r w:rsidR="006F0247" w:rsidRPr="00601155">
        <w:rPr>
          <w:sz w:val="24"/>
          <w:szCs w:val="24"/>
        </w:rPr>
        <w:t xml:space="preserve"> </w:t>
      </w:r>
      <w:r w:rsidR="00445C2A" w:rsidRPr="00601155">
        <w:rPr>
          <w:sz w:val="24"/>
          <w:szCs w:val="24"/>
        </w:rPr>
        <w:t xml:space="preserve">kan dit </w:t>
      </w:r>
      <w:r w:rsidR="007175C2" w:rsidRPr="00601155">
        <w:rPr>
          <w:sz w:val="24"/>
          <w:szCs w:val="24"/>
        </w:rPr>
        <w:t xml:space="preserve">aanleiding vormen voor een vermoeden van AI gebruik. </w:t>
      </w:r>
    </w:p>
    <w:p w14:paraId="60B478E1" w14:textId="77777777" w:rsidR="004161EB" w:rsidRDefault="004161EB">
      <w:pPr>
        <w:rPr>
          <w:rStyle w:val="Kop2Char"/>
          <w:rFonts w:asciiTheme="minorHAnsi" w:hAnsiTheme="minorHAnsi"/>
        </w:rPr>
      </w:pPr>
      <w:r>
        <w:rPr>
          <w:rStyle w:val="Kop2Char"/>
          <w:rFonts w:asciiTheme="minorHAnsi" w:hAnsiTheme="minorHAnsi"/>
        </w:rPr>
        <w:br w:type="page"/>
      </w:r>
    </w:p>
    <w:p w14:paraId="0108A3ED" w14:textId="3D52D95C" w:rsidR="00B03B07" w:rsidRPr="004C5A61" w:rsidRDefault="00B03B07" w:rsidP="00B03B07">
      <w:pPr>
        <w:rPr>
          <w:rFonts w:cs="Arial"/>
        </w:rPr>
      </w:pPr>
      <w:bookmarkStart w:id="37" w:name="_Toc178776135"/>
      <w:bookmarkStart w:id="38" w:name="_Toc178778354"/>
      <w:bookmarkStart w:id="39" w:name="_Toc182232692"/>
      <w:r w:rsidRPr="00B350C5">
        <w:rPr>
          <w:rStyle w:val="Kop2Char"/>
        </w:rPr>
        <w:lastRenderedPageBreak/>
        <w:t xml:space="preserve">Bijlage </w:t>
      </w:r>
      <w:r w:rsidR="00572AAE">
        <w:rPr>
          <w:rStyle w:val="Kop2Char"/>
        </w:rPr>
        <w:t>3</w:t>
      </w:r>
      <w:r w:rsidRPr="00B350C5">
        <w:rPr>
          <w:rStyle w:val="Kop2Char"/>
        </w:rPr>
        <w:t xml:space="preserve"> </w:t>
      </w:r>
      <w:r w:rsidR="00906191">
        <w:rPr>
          <w:rStyle w:val="Kop2Char"/>
        </w:rPr>
        <w:t xml:space="preserve">– </w:t>
      </w:r>
      <w:r w:rsidRPr="00B350C5">
        <w:rPr>
          <w:rStyle w:val="Kop2Char"/>
        </w:rPr>
        <w:t>Handreiking</w:t>
      </w:r>
      <w:r w:rsidR="00906191">
        <w:rPr>
          <w:rStyle w:val="Kop2Char"/>
        </w:rPr>
        <w:t xml:space="preserve"> </w:t>
      </w:r>
      <w:r w:rsidRPr="00B350C5">
        <w:rPr>
          <w:rStyle w:val="Kop2Char"/>
        </w:rPr>
        <w:t>AI toepassing studieonderdeel / SHL</w:t>
      </w:r>
      <w:bookmarkEnd w:id="37"/>
      <w:bookmarkEnd w:id="38"/>
      <w:bookmarkEnd w:id="39"/>
      <w:r w:rsidRPr="004C5A61">
        <w:rPr>
          <w:rFonts w:cs="Arial"/>
          <w:b/>
          <w:bCs/>
        </w:rPr>
        <w:br/>
      </w:r>
      <w:r w:rsidRPr="004C5A61">
        <w:rPr>
          <w:rFonts w:cs="Arial"/>
          <w:b/>
          <w:bCs/>
        </w:rPr>
        <w:br/>
      </w:r>
      <w:r w:rsidR="0036370A" w:rsidRPr="00601155">
        <w:rPr>
          <w:rFonts w:cs="Arial"/>
          <w:sz w:val="24"/>
          <w:szCs w:val="24"/>
        </w:rPr>
        <w:t xml:space="preserve">Onderstaand richtlijnen geven aan </w:t>
      </w:r>
      <w:r w:rsidRPr="00601155">
        <w:rPr>
          <w:rFonts w:cs="Arial"/>
          <w:sz w:val="24"/>
          <w:szCs w:val="24"/>
        </w:rPr>
        <w:t xml:space="preserve">welke voorwaarden gelden voor de student </w:t>
      </w:r>
      <w:r w:rsidR="0036370A" w:rsidRPr="00601155">
        <w:rPr>
          <w:rFonts w:cs="Arial"/>
          <w:sz w:val="24"/>
          <w:szCs w:val="24"/>
        </w:rPr>
        <w:t xml:space="preserve">met betrekking tot toegestaan AI gebruik bij </w:t>
      </w:r>
      <w:r w:rsidR="005A0BEF" w:rsidRPr="00601155">
        <w:rPr>
          <w:rFonts w:cs="Arial"/>
          <w:sz w:val="24"/>
          <w:szCs w:val="24"/>
        </w:rPr>
        <w:t xml:space="preserve">dit studieonderdeel, waarbij </w:t>
      </w:r>
      <w:r w:rsidRPr="00601155">
        <w:rPr>
          <w:rFonts w:cs="Arial"/>
          <w:sz w:val="24"/>
          <w:szCs w:val="24"/>
        </w:rPr>
        <w:t xml:space="preserve">een keuze </w:t>
      </w:r>
      <w:r w:rsidR="005A0BEF" w:rsidRPr="00601155">
        <w:rPr>
          <w:rFonts w:cs="Arial"/>
          <w:sz w:val="24"/>
          <w:szCs w:val="24"/>
        </w:rPr>
        <w:t>is g</w:t>
      </w:r>
      <w:r w:rsidR="002D6BF6" w:rsidRPr="00601155">
        <w:rPr>
          <w:rFonts w:cs="Arial"/>
          <w:sz w:val="24"/>
          <w:szCs w:val="24"/>
        </w:rPr>
        <w:t>em</w:t>
      </w:r>
      <w:r w:rsidR="005A0BEF" w:rsidRPr="00601155">
        <w:rPr>
          <w:rFonts w:cs="Arial"/>
          <w:sz w:val="24"/>
          <w:szCs w:val="24"/>
        </w:rPr>
        <w:t xml:space="preserve">aakt </w:t>
      </w:r>
      <w:r w:rsidRPr="00601155">
        <w:rPr>
          <w:rFonts w:cs="Arial"/>
          <w:sz w:val="24"/>
          <w:szCs w:val="24"/>
        </w:rPr>
        <w:t xml:space="preserve">uit </w:t>
      </w:r>
      <w:r w:rsidR="00FC5F27" w:rsidRPr="00601155">
        <w:rPr>
          <w:rFonts w:cs="Arial"/>
          <w:sz w:val="24"/>
          <w:szCs w:val="24"/>
        </w:rPr>
        <w:t>een aantal</w:t>
      </w:r>
      <w:r w:rsidRPr="00601155">
        <w:rPr>
          <w:rFonts w:cs="Arial"/>
          <w:sz w:val="24"/>
          <w:szCs w:val="24"/>
        </w:rPr>
        <w:t xml:space="preserve"> opties</w:t>
      </w:r>
      <w:r w:rsidR="00FC5F27" w:rsidRPr="00601155">
        <w:rPr>
          <w:rFonts w:cs="Arial"/>
          <w:sz w:val="24"/>
          <w:szCs w:val="24"/>
        </w:rPr>
        <w:t xml:space="preserve"> conform Rubens (2024)</w:t>
      </w:r>
      <w:r w:rsidRPr="00601155">
        <w:rPr>
          <w:rFonts w:cs="Arial"/>
          <w:sz w:val="24"/>
          <w:szCs w:val="24"/>
        </w:rPr>
        <w:t xml:space="preserve">. </w:t>
      </w:r>
      <w:r w:rsidR="00807B59" w:rsidRPr="00601155">
        <w:rPr>
          <w:rFonts w:cs="Arial"/>
          <w:sz w:val="24"/>
          <w:szCs w:val="24"/>
        </w:rPr>
        <w:t>Uitgangspunt</w:t>
      </w:r>
      <w:r w:rsidRPr="00601155">
        <w:rPr>
          <w:rFonts w:cs="Arial"/>
          <w:sz w:val="24"/>
          <w:szCs w:val="24"/>
        </w:rPr>
        <w:t xml:space="preserve"> is dat de student </w:t>
      </w:r>
      <w:r w:rsidR="00807B59" w:rsidRPr="00601155">
        <w:rPr>
          <w:rFonts w:cs="Arial"/>
          <w:sz w:val="24"/>
          <w:szCs w:val="24"/>
        </w:rPr>
        <w:t>er</w:t>
      </w:r>
      <w:r w:rsidR="00FC5F27" w:rsidRPr="00601155">
        <w:rPr>
          <w:rFonts w:cs="Arial"/>
          <w:sz w:val="24"/>
          <w:szCs w:val="24"/>
        </w:rPr>
        <w:t xml:space="preserve"> altijd </w:t>
      </w:r>
      <w:r w:rsidR="00807B59" w:rsidRPr="00601155">
        <w:rPr>
          <w:rFonts w:cs="Arial"/>
          <w:sz w:val="24"/>
          <w:szCs w:val="24"/>
        </w:rPr>
        <w:t>voor zorg</w:t>
      </w:r>
      <w:r w:rsidR="00FC5F27" w:rsidRPr="00601155">
        <w:rPr>
          <w:rFonts w:cs="Arial"/>
          <w:sz w:val="24"/>
          <w:szCs w:val="24"/>
        </w:rPr>
        <w:t xml:space="preserve"> voor draagt</w:t>
      </w:r>
      <w:r w:rsidR="00807B59" w:rsidRPr="00601155">
        <w:rPr>
          <w:rFonts w:cs="Arial"/>
          <w:sz w:val="24"/>
          <w:szCs w:val="24"/>
        </w:rPr>
        <w:t xml:space="preserve"> </w:t>
      </w:r>
      <w:r w:rsidRPr="00601155">
        <w:rPr>
          <w:rFonts w:cs="Arial"/>
          <w:sz w:val="24"/>
          <w:szCs w:val="24"/>
        </w:rPr>
        <w:t>dat het resultaat op transparante wijze</w:t>
      </w:r>
      <w:r w:rsidR="00807B59" w:rsidRPr="00601155">
        <w:rPr>
          <w:rFonts w:cs="Arial"/>
          <w:sz w:val="24"/>
          <w:szCs w:val="24"/>
        </w:rPr>
        <w:t xml:space="preserve"> weergeeft in hoeverre </w:t>
      </w:r>
      <w:r w:rsidR="00FC5F27" w:rsidRPr="00601155">
        <w:rPr>
          <w:rFonts w:cs="Arial"/>
          <w:sz w:val="24"/>
          <w:szCs w:val="24"/>
        </w:rPr>
        <w:t>het werk authentiek is en aantoont over de relevante leeruitkomsten te beschikken</w:t>
      </w:r>
      <w:r w:rsidR="00807B59" w:rsidRPr="00601155">
        <w:rPr>
          <w:rFonts w:cs="Arial"/>
          <w:sz w:val="24"/>
          <w:szCs w:val="24"/>
        </w:rPr>
        <w:t xml:space="preserve"> </w:t>
      </w:r>
      <w:r w:rsidRPr="00601155">
        <w:rPr>
          <w:rFonts w:cs="Arial"/>
          <w:sz w:val="24"/>
          <w:szCs w:val="24"/>
        </w:rPr>
        <w:t xml:space="preserve">. </w:t>
      </w:r>
      <w:r w:rsidR="00FC5F27" w:rsidRPr="00601155">
        <w:rPr>
          <w:rFonts w:cs="Arial"/>
          <w:sz w:val="24"/>
          <w:szCs w:val="24"/>
        </w:rPr>
        <w:t>Een visuele weergave</w:t>
      </w:r>
      <w:r w:rsidRPr="00601155">
        <w:rPr>
          <w:rFonts w:cs="Arial"/>
          <w:sz w:val="24"/>
          <w:szCs w:val="24"/>
        </w:rPr>
        <w:t xml:space="preserve"> voor de mate waarin het gebruik van AI </w:t>
      </w:r>
      <w:r w:rsidR="007A7851" w:rsidRPr="003F0D9B">
        <w:rPr>
          <w:rFonts w:cs="Arial"/>
          <w:i/>
          <w:iCs/>
          <w:sz w:val="24"/>
          <w:szCs w:val="24"/>
        </w:rPr>
        <w:t>kan worden</w:t>
      </w:r>
      <w:r w:rsidR="007A7851" w:rsidRPr="00601155">
        <w:rPr>
          <w:rFonts w:cs="Arial"/>
          <w:sz w:val="24"/>
          <w:szCs w:val="24"/>
        </w:rPr>
        <w:t xml:space="preserve"> </w:t>
      </w:r>
      <w:r w:rsidRPr="00601155">
        <w:rPr>
          <w:rFonts w:cs="Arial"/>
          <w:sz w:val="24"/>
          <w:szCs w:val="24"/>
        </w:rPr>
        <w:t xml:space="preserve">toegestaan is weergegeven in figuur </w:t>
      </w:r>
      <w:r w:rsidR="00741ED3">
        <w:rPr>
          <w:rFonts w:cs="Arial"/>
          <w:sz w:val="24"/>
          <w:szCs w:val="24"/>
        </w:rPr>
        <w:t>2</w:t>
      </w:r>
      <w:r w:rsidR="008614D7" w:rsidRPr="00601155">
        <w:rPr>
          <w:rFonts w:cs="Arial"/>
          <w:sz w:val="24"/>
          <w:szCs w:val="24"/>
        </w:rPr>
        <w:t xml:space="preserve"> – </w:t>
      </w:r>
      <w:r w:rsidR="00741ED3">
        <w:rPr>
          <w:rFonts w:cs="Arial"/>
          <w:sz w:val="24"/>
          <w:szCs w:val="24"/>
        </w:rPr>
        <w:t>mate AI gebruik</w:t>
      </w:r>
      <w:r w:rsidR="008614D7" w:rsidRPr="00601155">
        <w:rPr>
          <w:rFonts w:cs="Arial"/>
          <w:sz w:val="24"/>
          <w:szCs w:val="24"/>
        </w:rPr>
        <w:t xml:space="preserve"> (Rubens, 2024)</w:t>
      </w:r>
    </w:p>
    <w:p w14:paraId="438560C9" w14:textId="7FB2238F" w:rsidR="00B03B07" w:rsidRPr="004C5A61" w:rsidRDefault="00944310" w:rsidP="00B03B07">
      <w:pPr>
        <w:rPr>
          <w:rFonts w:cs="Arial"/>
        </w:rPr>
      </w:pPr>
      <w:r w:rsidRPr="004C5A61">
        <w:rPr>
          <w:rFonts w:cs="Arial"/>
          <w:noProof/>
        </w:rPr>
        <w:drawing>
          <wp:anchor distT="0" distB="0" distL="114300" distR="114300" simplePos="0" relativeHeight="251658245" behindDoc="1" locked="0" layoutInCell="1" allowOverlap="1" wp14:anchorId="30D8690D" wp14:editId="1147CFA5">
            <wp:simplePos x="0" y="0"/>
            <wp:positionH relativeFrom="margin">
              <wp:align>left</wp:align>
            </wp:positionH>
            <wp:positionV relativeFrom="paragraph">
              <wp:posOffset>60960</wp:posOffset>
            </wp:positionV>
            <wp:extent cx="5753496" cy="3308350"/>
            <wp:effectExtent l="0" t="0" r="0" b="6350"/>
            <wp:wrapNone/>
            <wp:docPr id="14303195" name="Afbeelding 1" descr="Afbeelding met tekst, logo,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195" name="Afbeelding 1" descr="Afbeelding met tekst, logo, schermopname, Lettertype&#10;&#10;Automatisch gegenereerde beschrijving"/>
                    <pic:cNvPicPr/>
                  </pic:nvPicPr>
                  <pic:blipFill rotWithShape="1">
                    <a:blip r:embed="rId12">
                      <a:extLst>
                        <a:ext uri="{28A0092B-C50C-407E-A947-70E740481C1C}">
                          <a14:useLocalDpi xmlns:a14="http://schemas.microsoft.com/office/drawing/2010/main" val="0"/>
                        </a:ext>
                      </a:extLst>
                    </a:blip>
                    <a:srcRect b="7788"/>
                    <a:stretch/>
                  </pic:blipFill>
                  <pic:spPr bwMode="auto">
                    <a:xfrm>
                      <a:off x="0" y="0"/>
                      <a:ext cx="5753496" cy="330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B07" w:rsidRPr="004C5A61">
        <w:rPr>
          <w:rFonts w:cs="Arial"/>
          <w:b/>
          <w:bCs/>
        </w:rPr>
        <w:br/>
      </w:r>
      <w:r w:rsidR="00B03B07" w:rsidRPr="004C5A61">
        <w:rPr>
          <w:rFonts w:cs="Arial"/>
          <w:b/>
          <w:bCs/>
        </w:rPr>
        <w:br/>
      </w:r>
    </w:p>
    <w:p w14:paraId="6EDEE6DE" w14:textId="77777777" w:rsidR="00B03B07" w:rsidRPr="004C5A61" w:rsidRDefault="00B03B07" w:rsidP="00B03B07">
      <w:pPr>
        <w:rPr>
          <w:rFonts w:cs="Arial"/>
          <w:sz w:val="16"/>
          <w:szCs w:val="16"/>
        </w:rPr>
      </w:pPr>
    </w:p>
    <w:p w14:paraId="784BD4DF" w14:textId="77777777" w:rsidR="00B03B07" w:rsidRPr="004C5A61" w:rsidRDefault="00B03B07" w:rsidP="00B03B07">
      <w:pPr>
        <w:jc w:val="center"/>
        <w:rPr>
          <w:rFonts w:cs="Arial"/>
          <w:sz w:val="16"/>
          <w:szCs w:val="16"/>
        </w:rPr>
      </w:pPr>
    </w:p>
    <w:p w14:paraId="10326387" w14:textId="77777777" w:rsidR="00B03B07" w:rsidRPr="004C5A61" w:rsidRDefault="00B03B07" w:rsidP="00B03B07">
      <w:pPr>
        <w:rPr>
          <w:rFonts w:cs="Arial"/>
          <w:sz w:val="16"/>
          <w:szCs w:val="16"/>
        </w:rPr>
      </w:pPr>
    </w:p>
    <w:p w14:paraId="7820F6E6" w14:textId="77777777" w:rsidR="00B03B07" w:rsidRPr="004C5A61" w:rsidRDefault="00B03B07" w:rsidP="00B03B07">
      <w:pPr>
        <w:rPr>
          <w:rFonts w:cs="Arial"/>
          <w:sz w:val="16"/>
          <w:szCs w:val="16"/>
        </w:rPr>
      </w:pPr>
    </w:p>
    <w:p w14:paraId="23ACD2FD" w14:textId="77777777" w:rsidR="00B03B07" w:rsidRPr="004C5A61" w:rsidRDefault="00B03B07" w:rsidP="00B03B07">
      <w:pPr>
        <w:rPr>
          <w:rFonts w:cs="Arial"/>
          <w:sz w:val="16"/>
          <w:szCs w:val="16"/>
        </w:rPr>
      </w:pPr>
    </w:p>
    <w:p w14:paraId="3826EA16" w14:textId="77777777" w:rsidR="00B03B07" w:rsidRPr="004C5A61" w:rsidRDefault="00B03B07" w:rsidP="00B03B07">
      <w:pPr>
        <w:rPr>
          <w:rFonts w:cs="Arial"/>
          <w:sz w:val="16"/>
          <w:szCs w:val="16"/>
        </w:rPr>
      </w:pPr>
    </w:p>
    <w:p w14:paraId="47EF0DFB" w14:textId="77777777" w:rsidR="00B03B07" w:rsidRPr="004C5A61" w:rsidRDefault="00B03B07" w:rsidP="00B03B07">
      <w:pPr>
        <w:rPr>
          <w:rFonts w:cs="Arial"/>
          <w:sz w:val="16"/>
          <w:szCs w:val="16"/>
        </w:rPr>
      </w:pPr>
    </w:p>
    <w:p w14:paraId="38F834AB" w14:textId="77777777" w:rsidR="00B03B07" w:rsidRPr="004C5A61" w:rsidRDefault="00B03B07" w:rsidP="00B03B07">
      <w:pPr>
        <w:rPr>
          <w:rFonts w:cs="Arial"/>
          <w:sz w:val="16"/>
          <w:szCs w:val="16"/>
        </w:rPr>
      </w:pPr>
    </w:p>
    <w:p w14:paraId="25095FD6" w14:textId="77777777" w:rsidR="00B03B07" w:rsidRPr="004C5A61" w:rsidRDefault="00B03B07" w:rsidP="00B03B07">
      <w:pPr>
        <w:rPr>
          <w:rFonts w:cs="Arial"/>
          <w:sz w:val="16"/>
          <w:szCs w:val="16"/>
        </w:rPr>
      </w:pPr>
    </w:p>
    <w:p w14:paraId="73AE54CE" w14:textId="77777777" w:rsidR="00B03B07" w:rsidRPr="004C5A61" w:rsidRDefault="00B03B07" w:rsidP="00B03B07">
      <w:pPr>
        <w:rPr>
          <w:rFonts w:cs="Arial"/>
          <w:sz w:val="16"/>
          <w:szCs w:val="16"/>
        </w:rPr>
      </w:pPr>
    </w:p>
    <w:p w14:paraId="01F8484B" w14:textId="77777777" w:rsidR="00B03B07" w:rsidRPr="00741ED3" w:rsidRDefault="00B03B07" w:rsidP="00B03B07">
      <w:pPr>
        <w:rPr>
          <w:rFonts w:cs="Arial"/>
          <w:sz w:val="20"/>
          <w:szCs w:val="20"/>
        </w:rPr>
      </w:pPr>
    </w:p>
    <w:p w14:paraId="2CFA16A0" w14:textId="031B3EA6" w:rsidR="00B03B07" w:rsidRPr="004559E0" w:rsidRDefault="00B03B07" w:rsidP="00B03B07">
      <w:pPr>
        <w:rPr>
          <w:rFonts w:ascii="Abadi" w:hAnsi="Abadi" w:cs="Arial"/>
          <w:sz w:val="20"/>
          <w:szCs w:val="20"/>
        </w:rPr>
      </w:pPr>
      <w:r w:rsidRPr="004559E0">
        <w:rPr>
          <w:rFonts w:ascii="Abadi" w:hAnsi="Abadi" w:cs="Arial"/>
          <w:sz w:val="20"/>
          <w:szCs w:val="20"/>
        </w:rPr>
        <w:t>Figuur</w:t>
      </w:r>
      <w:r w:rsidR="00741ED3" w:rsidRPr="004559E0">
        <w:rPr>
          <w:rFonts w:ascii="Abadi" w:hAnsi="Abadi" w:cs="Arial"/>
          <w:sz w:val="20"/>
          <w:szCs w:val="20"/>
        </w:rPr>
        <w:t xml:space="preserve"> 2</w:t>
      </w:r>
      <w:r w:rsidR="00FE493A" w:rsidRPr="004559E0">
        <w:rPr>
          <w:rFonts w:ascii="Abadi" w:hAnsi="Abadi" w:cs="Arial"/>
          <w:sz w:val="20"/>
          <w:szCs w:val="20"/>
        </w:rPr>
        <w:t xml:space="preserve"> -</w:t>
      </w:r>
      <w:r w:rsidR="002501BB" w:rsidRPr="004559E0">
        <w:rPr>
          <w:rFonts w:ascii="Abadi" w:hAnsi="Abadi" w:cs="Arial"/>
          <w:sz w:val="20"/>
          <w:szCs w:val="20"/>
        </w:rPr>
        <w:t xml:space="preserve"> </w:t>
      </w:r>
      <w:r w:rsidR="002501BB" w:rsidRPr="004559E0">
        <w:rPr>
          <w:rFonts w:ascii="Abadi" w:hAnsi="Abadi" w:cs="Arial"/>
          <w:sz w:val="20"/>
          <w:szCs w:val="20"/>
        </w:rPr>
        <w:br/>
      </w:r>
      <w:r w:rsidR="00741ED3" w:rsidRPr="004559E0">
        <w:rPr>
          <w:rFonts w:ascii="Abadi" w:hAnsi="Abadi" w:cs="Arial"/>
          <w:sz w:val="20"/>
          <w:szCs w:val="20"/>
        </w:rPr>
        <w:t>mate AI gebruik</w:t>
      </w:r>
      <w:r w:rsidR="00F0618B">
        <w:rPr>
          <w:rFonts w:ascii="Abadi" w:hAnsi="Abadi" w:cs="Arial"/>
          <w:sz w:val="20"/>
          <w:szCs w:val="20"/>
        </w:rPr>
        <w:t xml:space="preserve"> (bron: Rubens, 2024)</w:t>
      </w:r>
    </w:p>
    <w:p w14:paraId="1142C681" w14:textId="049C7CEF" w:rsidR="00B03B07" w:rsidRPr="004C5A61" w:rsidRDefault="00B03B07" w:rsidP="00B03B07">
      <w:pPr>
        <w:rPr>
          <w:rFonts w:cs="Arial"/>
          <w:b/>
          <w:bCs/>
        </w:rPr>
      </w:pPr>
    </w:p>
    <w:p w14:paraId="49C60D31" w14:textId="67EDE6A9" w:rsidR="00B03B07" w:rsidRPr="00601155" w:rsidRDefault="00FC5F27" w:rsidP="00B03B07">
      <w:pPr>
        <w:rPr>
          <w:rFonts w:cs="Arial"/>
          <w:b/>
          <w:bCs/>
          <w:sz w:val="24"/>
          <w:szCs w:val="24"/>
        </w:rPr>
      </w:pPr>
      <w:r w:rsidRPr="00601155">
        <w:rPr>
          <w:rFonts w:cs="Arial"/>
          <w:b/>
          <w:bCs/>
          <w:noProof/>
          <w:sz w:val="24"/>
          <w:szCs w:val="24"/>
        </w:rPr>
        <mc:AlternateContent>
          <mc:Choice Requires="wps">
            <w:drawing>
              <wp:anchor distT="0" distB="0" distL="114300" distR="114300" simplePos="0" relativeHeight="251658240" behindDoc="0" locked="0" layoutInCell="1" allowOverlap="1" wp14:anchorId="27E7C339" wp14:editId="079C5A4F">
                <wp:simplePos x="0" y="0"/>
                <wp:positionH relativeFrom="column">
                  <wp:posOffset>875030</wp:posOffset>
                </wp:positionH>
                <wp:positionV relativeFrom="paragraph">
                  <wp:posOffset>29845</wp:posOffset>
                </wp:positionV>
                <wp:extent cx="147484" cy="129786"/>
                <wp:effectExtent l="0" t="0" r="24130" b="22860"/>
                <wp:wrapNone/>
                <wp:docPr id="1820280202" name="Rechthoek 1"/>
                <wp:cNvGraphicFramePr/>
                <a:graphic xmlns:a="http://schemas.openxmlformats.org/drawingml/2006/main">
                  <a:graphicData uri="http://schemas.microsoft.com/office/word/2010/wordprocessingShape">
                    <wps:wsp>
                      <wps:cNvSpPr/>
                      <wps:spPr>
                        <a:xfrm>
                          <a:off x="0" y="0"/>
                          <a:ext cx="147484" cy="12978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a16="http://schemas.microsoft.com/office/drawing/2014/main">
            <w:pict w14:anchorId="546CE5B3">
              <v:rect id="Rechthoek 1" style="position:absolute;margin-left:68.9pt;margin-top:2.35pt;width:11.6pt;height:10.2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0e13 [484]" strokeweight="1pt" w14:anchorId="2D732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"/>
            </w:pict>
          </mc:Fallback>
        </mc:AlternateContent>
      </w:r>
      <w:r w:rsidRPr="00601155">
        <w:rPr>
          <w:rFonts w:cs="Arial"/>
          <w:b/>
          <w:bCs/>
          <w:noProof/>
          <w:sz w:val="24"/>
          <w:szCs w:val="24"/>
        </w:rPr>
        <mc:AlternateContent>
          <mc:Choice Requires="wps">
            <w:drawing>
              <wp:anchor distT="0" distB="0" distL="114300" distR="114300" simplePos="0" relativeHeight="251658242" behindDoc="0" locked="0" layoutInCell="1" allowOverlap="1" wp14:anchorId="35855FDA" wp14:editId="76012C54">
                <wp:simplePos x="0" y="0"/>
                <wp:positionH relativeFrom="column">
                  <wp:posOffset>1514475</wp:posOffset>
                </wp:positionH>
                <wp:positionV relativeFrom="paragraph">
                  <wp:posOffset>29210</wp:posOffset>
                </wp:positionV>
                <wp:extent cx="147484" cy="129786"/>
                <wp:effectExtent l="0" t="0" r="24130" b="22860"/>
                <wp:wrapNone/>
                <wp:docPr id="89379337" name="Rechthoek 1"/>
                <wp:cNvGraphicFramePr/>
                <a:graphic xmlns:a="http://schemas.openxmlformats.org/drawingml/2006/main">
                  <a:graphicData uri="http://schemas.microsoft.com/office/word/2010/wordprocessingShape">
                    <wps:wsp>
                      <wps:cNvSpPr/>
                      <wps:spPr>
                        <a:xfrm>
                          <a:off x="0" y="0"/>
                          <a:ext cx="147484" cy="12978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a16="http://schemas.microsoft.com/office/drawing/2014/main">
            <w:pict w14:anchorId="0B56F704">
              <v:rect id="Rechthoek 1" style="position:absolute;margin-left:119.25pt;margin-top:2.3pt;width:11.6pt;height:10.2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0e13 [484]" strokeweight="1pt" w14:anchorId="732A2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"/>
            </w:pict>
          </mc:Fallback>
        </mc:AlternateContent>
      </w:r>
      <w:r w:rsidRPr="00601155">
        <w:rPr>
          <w:rFonts w:cs="Arial"/>
          <w:b/>
          <w:bCs/>
          <w:noProof/>
          <w:sz w:val="24"/>
          <w:szCs w:val="24"/>
        </w:rPr>
        <mc:AlternateContent>
          <mc:Choice Requires="wps">
            <w:drawing>
              <wp:anchor distT="0" distB="0" distL="114300" distR="114300" simplePos="0" relativeHeight="251658244" behindDoc="0" locked="0" layoutInCell="1" allowOverlap="1" wp14:anchorId="13BF0697" wp14:editId="274A39B9">
                <wp:simplePos x="0" y="0"/>
                <wp:positionH relativeFrom="column">
                  <wp:posOffset>2128520</wp:posOffset>
                </wp:positionH>
                <wp:positionV relativeFrom="paragraph">
                  <wp:posOffset>29210</wp:posOffset>
                </wp:positionV>
                <wp:extent cx="147320" cy="129540"/>
                <wp:effectExtent l="0" t="0" r="24130" b="22860"/>
                <wp:wrapNone/>
                <wp:docPr id="2032149337" name="Rechthoek 1"/>
                <wp:cNvGraphicFramePr/>
                <a:graphic xmlns:a="http://schemas.openxmlformats.org/drawingml/2006/main">
                  <a:graphicData uri="http://schemas.microsoft.com/office/word/2010/wordprocessingShape">
                    <wps:wsp>
                      <wps:cNvSpPr/>
                      <wps:spPr>
                        <a:xfrm>
                          <a:off x="0" y="0"/>
                          <a:ext cx="147320" cy="1295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a16="http://schemas.microsoft.com/office/drawing/2014/main">
            <w:pict w14:anchorId="5A2D420A">
              <v:rect id="Rechthoek 1" style="position:absolute;margin-left:167.6pt;margin-top:2.3pt;width:11.6pt;height:10.2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0e13 [484]" strokeweight="1pt" w14:anchorId="39A7E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"/>
            </w:pict>
          </mc:Fallback>
        </mc:AlternateContent>
      </w:r>
      <w:r w:rsidRPr="00601155">
        <w:rPr>
          <w:rFonts w:cs="Arial"/>
          <w:b/>
          <w:bCs/>
          <w:noProof/>
          <w:sz w:val="24"/>
          <w:szCs w:val="24"/>
        </w:rPr>
        <mc:AlternateContent>
          <mc:Choice Requires="wps">
            <w:drawing>
              <wp:anchor distT="0" distB="0" distL="114300" distR="114300" simplePos="0" relativeHeight="251658243" behindDoc="0" locked="0" layoutInCell="1" allowOverlap="1" wp14:anchorId="36F65261" wp14:editId="4E5E7946">
                <wp:simplePos x="0" y="0"/>
                <wp:positionH relativeFrom="column">
                  <wp:posOffset>1821180</wp:posOffset>
                </wp:positionH>
                <wp:positionV relativeFrom="paragraph">
                  <wp:posOffset>29210</wp:posOffset>
                </wp:positionV>
                <wp:extent cx="147484" cy="129786"/>
                <wp:effectExtent l="0" t="0" r="24130" b="22860"/>
                <wp:wrapNone/>
                <wp:docPr id="1274799690" name="Rechthoek 1"/>
                <wp:cNvGraphicFramePr/>
                <a:graphic xmlns:a="http://schemas.openxmlformats.org/drawingml/2006/main">
                  <a:graphicData uri="http://schemas.microsoft.com/office/word/2010/wordprocessingShape">
                    <wps:wsp>
                      <wps:cNvSpPr/>
                      <wps:spPr>
                        <a:xfrm>
                          <a:off x="0" y="0"/>
                          <a:ext cx="147484" cy="12978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a16="http://schemas.microsoft.com/office/drawing/2014/main">
            <w:pict w14:anchorId="0B504FFB">
              <v:rect id="Rechthoek 1" style="position:absolute;margin-left:143.4pt;margin-top:2.3pt;width:11.6pt;height:10.2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0e13 [484]" strokeweight="1pt" w14:anchorId="3E5CA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"/>
            </w:pict>
          </mc:Fallback>
        </mc:AlternateContent>
      </w:r>
      <w:r w:rsidRPr="00601155">
        <w:rPr>
          <w:rFonts w:cs="Arial"/>
          <w:b/>
          <w:bCs/>
          <w:noProof/>
          <w:sz w:val="24"/>
          <w:szCs w:val="24"/>
        </w:rPr>
        <mc:AlternateContent>
          <mc:Choice Requires="wps">
            <w:drawing>
              <wp:anchor distT="0" distB="0" distL="114300" distR="114300" simplePos="0" relativeHeight="251658241" behindDoc="0" locked="0" layoutInCell="1" allowOverlap="1" wp14:anchorId="17F12CCF" wp14:editId="40A607E9">
                <wp:simplePos x="0" y="0"/>
                <wp:positionH relativeFrom="column">
                  <wp:posOffset>1215390</wp:posOffset>
                </wp:positionH>
                <wp:positionV relativeFrom="paragraph">
                  <wp:posOffset>29210</wp:posOffset>
                </wp:positionV>
                <wp:extent cx="147484" cy="129786"/>
                <wp:effectExtent l="0" t="0" r="24130" b="22860"/>
                <wp:wrapNone/>
                <wp:docPr id="1991689008" name="Rechthoek 1"/>
                <wp:cNvGraphicFramePr/>
                <a:graphic xmlns:a="http://schemas.openxmlformats.org/drawingml/2006/main">
                  <a:graphicData uri="http://schemas.microsoft.com/office/word/2010/wordprocessingShape">
                    <wps:wsp>
                      <wps:cNvSpPr/>
                      <wps:spPr>
                        <a:xfrm>
                          <a:off x="0" y="0"/>
                          <a:ext cx="147484" cy="12978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a16="http://schemas.microsoft.com/office/drawing/2014/main">
            <w:pict w14:anchorId="17390914">
              <v:rect id="Rechthoek 1" style="position:absolute;margin-left:95.7pt;margin-top:2.3pt;width:11.6pt;height:10.2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0e13 [484]" strokeweight="1pt" w14:anchorId="2895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"/>
            </w:pict>
          </mc:Fallback>
        </mc:AlternateContent>
      </w:r>
      <w:r w:rsidR="00B03B07" w:rsidRPr="00601155">
        <w:rPr>
          <w:rFonts w:cs="Arial"/>
          <w:b/>
          <w:bCs/>
          <w:sz w:val="24"/>
          <w:szCs w:val="24"/>
        </w:rPr>
        <w:t xml:space="preserve">Keuze fase:    1        2       3      </w:t>
      </w:r>
      <w:r w:rsidR="00601155">
        <w:rPr>
          <w:rFonts w:cs="Arial"/>
          <w:b/>
          <w:bCs/>
          <w:sz w:val="24"/>
          <w:szCs w:val="24"/>
        </w:rPr>
        <w:t xml:space="preserve">  </w:t>
      </w:r>
      <w:r w:rsidR="00B03B07" w:rsidRPr="00601155">
        <w:rPr>
          <w:rFonts w:cs="Arial"/>
          <w:b/>
          <w:bCs/>
          <w:sz w:val="24"/>
          <w:szCs w:val="24"/>
        </w:rPr>
        <w:t>4       5</w:t>
      </w:r>
    </w:p>
    <w:p w14:paraId="3BBEBA07" w14:textId="5FEA04F4" w:rsidR="001E6B6F" w:rsidRPr="00601155" w:rsidRDefault="001E6B6F" w:rsidP="001E6B6F">
      <w:pPr>
        <w:rPr>
          <w:sz w:val="24"/>
          <w:szCs w:val="24"/>
        </w:rPr>
      </w:pPr>
      <w:r w:rsidRPr="00601155">
        <w:rPr>
          <w:b/>
          <w:bCs/>
          <w:sz w:val="24"/>
          <w:szCs w:val="24"/>
        </w:rPr>
        <w:t>Gebruik van AI</w:t>
      </w:r>
      <w:r w:rsidRPr="00601155">
        <w:rPr>
          <w:sz w:val="24"/>
          <w:szCs w:val="24"/>
        </w:rPr>
        <w:br/>
      </w:r>
      <w:r w:rsidR="00D66519">
        <w:rPr>
          <w:rFonts w:ascii="Symbol" w:eastAsia="Symbol" w:hAnsi="Symbol" w:cs="Symbol"/>
          <w:sz w:val="24"/>
          <w:szCs w:val="24"/>
        </w:rPr>
        <w:t>□</w:t>
      </w:r>
      <w:r w:rsidRPr="00601155">
        <w:rPr>
          <w:sz w:val="24"/>
          <w:szCs w:val="24"/>
        </w:rPr>
        <w:t xml:space="preserve"> Gebruik van AI ter ondersteuning van de opdracht mag in het geheel niet.</w:t>
      </w:r>
      <w:r w:rsidRPr="00601155">
        <w:rPr>
          <w:sz w:val="24"/>
          <w:szCs w:val="24"/>
        </w:rPr>
        <w:br/>
      </w:r>
      <w:r w:rsidR="008E2281">
        <w:rPr>
          <w:rFonts w:ascii="Symbol" w:eastAsia="Symbol" w:hAnsi="Symbol" w:cs="Symbol"/>
          <w:sz w:val="24"/>
          <w:szCs w:val="24"/>
        </w:rPr>
        <w:t>□</w:t>
      </w:r>
      <w:r w:rsidRPr="00601155">
        <w:rPr>
          <w:sz w:val="24"/>
          <w:szCs w:val="24"/>
        </w:rPr>
        <w:t xml:space="preserve"> AI-tool mag alleen worden gebruikt voor het controleren van grammatica en spelling, niet voor het formuleren van zinnen of inhoudelijke ondersteuning bij de opdracht. De student geeft aan welke AI-tool is gebruikt, welke prompt (instructie) is gegeven</w:t>
      </w:r>
      <w:r w:rsidR="0052326C" w:rsidRPr="00601155">
        <w:rPr>
          <w:sz w:val="24"/>
          <w:szCs w:val="24"/>
        </w:rPr>
        <w:t xml:space="preserve"> </w:t>
      </w:r>
      <w:r w:rsidRPr="00601155">
        <w:rPr>
          <w:sz w:val="24"/>
          <w:szCs w:val="24"/>
        </w:rPr>
        <w:t>en verwijst conform APA.</w:t>
      </w:r>
      <w:r w:rsidRPr="00601155">
        <w:rPr>
          <w:sz w:val="24"/>
          <w:szCs w:val="24"/>
        </w:rPr>
        <w:br/>
      </w:r>
      <w:r w:rsidR="00164DDF">
        <w:rPr>
          <w:rFonts w:ascii="Symbol" w:eastAsia="Symbol" w:hAnsi="Symbol" w:cs="Symbol"/>
          <w:sz w:val="24"/>
          <w:szCs w:val="24"/>
        </w:rPr>
        <w:t>□</w:t>
      </w:r>
      <w:r w:rsidRPr="00601155">
        <w:rPr>
          <w:sz w:val="24"/>
          <w:szCs w:val="24"/>
        </w:rPr>
        <w:t xml:space="preserve"> Gebruik van AI ter ondersteuning van de opdracht is toegestaan. Op Blackboard staat </w:t>
      </w:r>
      <w:r w:rsidR="0052326C" w:rsidRPr="00601155">
        <w:rPr>
          <w:sz w:val="24"/>
          <w:szCs w:val="24"/>
        </w:rPr>
        <w:t xml:space="preserve">een </w:t>
      </w:r>
      <w:r w:rsidRPr="00601155">
        <w:rPr>
          <w:sz w:val="24"/>
          <w:szCs w:val="24"/>
        </w:rPr>
        <w:t xml:space="preserve">aanvullende instructie, inclusief mogelijke aanpassingen </w:t>
      </w:r>
      <w:r w:rsidR="0052326C" w:rsidRPr="00601155">
        <w:rPr>
          <w:sz w:val="24"/>
          <w:szCs w:val="24"/>
        </w:rPr>
        <w:t>met betrekking tot</w:t>
      </w:r>
      <w:r w:rsidRPr="00601155">
        <w:rPr>
          <w:sz w:val="24"/>
          <w:szCs w:val="24"/>
        </w:rPr>
        <w:t xml:space="preserve"> de </w:t>
      </w:r>
      <w:proofErr w:type="spellStart"/>
      <w:r w:rsidRPr="00601155">
        <w:rPr>
          <w:sz w:val="24"/>
          <w:szCs w:val="24"/>
        </w:rPr>
        <w:t>toetsvorm</w:t>
      </w:r>
      <w:proofErr w:type="spellEnd"/>
      <w:r w:rsidRPr="00601155">
        <w:rPr>
          <w:sz w:val="24"/>
          <w:szCs w:val="24"/>
        </w:rPr>
        <w:t>. De student geeft aan welke AI-tool is gebruikt, welke prompt (instructie) is gegeven en verwijst conform APA.</w:t>
      </w:r>
    </w:p>
    <w:p w14:paraId="3AF4ABFD" w14:textId="77777777" w:rsidR="00601155" w:rsidRDefault="00601155">
      <w:pPr>
        <w:rPr>
          <w:b/>
          <w:bCs/>
          <w:sz w:val="24"/>
          <w:szCs w:val="24"/>
        </w:rPr>
      </w:pPr>
      <w:r>
        <w:rPr>
          <w:b/>
          <w:bCs/>
          <w:sz w:val="24"/>
          <w:szCs w:val="24"/>
        </w:rPr>
        <w:br w:type="page"/>
      </w:r>
    </w:p>
    <w:p w14:paraId="1EF38473" w14:textId="25DE5EAC" w:rsidR="001E6B6F" w:rsidRPr="00601155" w:rsidRDefault="001E6B6F" w:rsidP="001E6B6F">
      <w:pPr>
        <w:rPr>
          <w:i/>
          <w:iCs/>
          <w:sz w:val="24"/>
          <w:szCs w:val="24"/>
        </w:rPr>
      </w:pPr>
      <w:r w:rsidRPr="00601155">
        <w:rPr>
          <w:b/>
          <w:bCs/>
          <w:sz w:val="24"/>
          <w:szCs w:val="24"/>
        </w:rPr>
        <w:lastRenderedPageBreak/>
        <w:t>Verantwoording gebruik AI</w:t>
      </w:r>
      <w:r w:rsidR="002414B2" w:rsidRPr="00601155">
        <w:rPr>
          <w:b/>
          <w:bCs/>
          <w:sz w:val="24"/>
          <w:szCs w:val="24"/>
        </w:rPr>
        <w:t xml:space="preserve"> tools</w:t>
      </w:r>
      <w:r w:rsidRPr="00601155">
        <w:rPr>
          <w:sz w:val="24"/>
          <w:szCs w:val="24"/>
        </w:rPr>
        <w:br/>
      </w:r>
      <w:r w:rsidR="00F27C4A">
        <w:rPr>
          <w:rFonts w:ascii="Symbol" w:eastAsia="Symbol" w:hAnsi="Symbol" w:cs="Symbol"/>
          <w:sz w:val="24"/>
          <w:szCs w:val="24"/>
        </w:rPr>
        <w:t>□</w:t>
      </w:r>
      <w:r w:rsidRPr="00601155">
        <w:rPr>
          <w:sz w:val="24"/>
          <w:szCs w:val="24"/>
        </w:rPr>
        <w:t xml:space="preserve"> Vrije keuze in AI-tools</w:t>
      </w:r>
      <w:r w:rsidR="00AD5B2A" w:rsidRPr="00601155">
        <w:rPr>
          <w:sz w:val="24"/>
          <w:szCs w:val="24"/>
        </w:rPr>
        <w:t xml:space="preserve">. </w:t>
      </w:r>
      <w:r w:rsidR="00AD5B2A" w:rsidRPr="00601155">
        <w:rPr>
          <w:sz w:val="24"/>
          <w:szCs w:val="24"/>
        </w:rPr>
        <w:br/>
        <w:t>De student geeft aan</w:t>
      </w:r>
      <w:r w:rsidRPr="00601155">
        <w:rPr>
          <w:sz w:val="24"/>
          <w:szCs w:val="24"/>
        </w:rPr>
        <w:t xml:space="preserve"> welke AI-tool </w:t>
      </w:r>
      <w:r w:rsidR="00AD5B2A" w:rsidRPr="00601155">
        <w:rPr>
          <w:sz w:val="24"/>
          <w:szCs w:val="24"/>
        </w:rPr>
        <w:t>is</w:t>
      </w:r>
      <w:r w:rsidRPr="00601155">
        <w:rPr>
          <w:sz w:val="24"/>
          <w:szCs w:val="24"/>
        </w:rPr>
        <w:t xml:space="preserve"> gebruikt</w:t>
      </w:r>
      <w:r w:rsidR="002414B2" w:rsidRPr="00601155">
        <w:rPr>
          <w:sz w:val="24"/>
          <w:szCs w:val="24"/>
        </w:rPr>
        <w:t>,</w:t>
      </w:r>
      <w:r w:rsidRPr="00601155">
        <w:rPr>
          <w:sz w:val="24"/>
          <w:szCs w:val="24"/>
        </w:rPr>
        <w:t xml:space="preserve"> op welke wijze</w:t>
      </w:r>
      <w:r w:rsidR="00AD5B2A" w:rsidRPr="00601155">
        <w:rPr>
          <w:sz w:val="24"/>
          <w:szCs w:val="24"/>
        </w:rPr>
        <w:t xml:space="preserve"> evenals</w:t>
      </w:r>
      <w:r w:rsidRPr="00601155">
        <w:rPr>
          <w:sz w:val="24"/>
          <w:szCs w:val="24"/>
        </w:rPr>
        <w:t xml:space="preserve"> de </w:t>
      </w:r>
      <w:r w:rsidR="00AD5B2A" w:rsidRPr="00601155">
        <w:rPr>
          <w:sz w:val="24"/>
          <w:szCs w:val="24"/>
        </w:rPr>
        <w:t>op</w:t>
      </w:r>
      <w:r w:rsidRPr="00601155">
        <w:rPr>
          <w:sz w:val="24"/>
          <w:szCs w:val="24"/>
        </w:rPr>
        <w:t>gegeven prompts. Verwijzing conform APA.</w:t>
      </w:r>
      <w:r w:rsidRPr="00601155">
        <w:rPr>
          <w:sz w:val="24"/>
          <w:szCs w:val="24"/>
        </w:rPr>
        <w:br/>
      </w:r>
      <w:r w:rsidR="00F27C4A">
        <w:rPr>
          <w:rFonts w:ascii="Symbol" w:eastAsia="Symbol" w:hAnsi="Symbol" w:cs="Symbol"/>
          <w:sz w:val="24"/>
          <w:szCs w:val="24"/>
        </w:rPr>
        <w:t>□</w:t>
      </w:r>
      <w:r w:rsidRPr="00601155">
        <w:rPr>
          <w:sz w:val="24"/>
          <w:szCs w:val="24"/>
        </w:rPr>
        <w:t xml:space="preserve"> Alleen gebruik van de volgende AI-tool(s) en voor een specifiek onderdeel van de opdracht:</w:t>
      </w:r>
      <w:r w:rsidR="002414B2" w:rsidRPr="00601155">
        <w:rPr>
          <w:sz w:val="24"/>
          <w:szCs w:val="24"/>
        </w:rPr>
        <w:br/>
        <w:t xml:space="preserve">    Toegestane </w:t>
      </w:r>
      <w:r w:rsidRPr="00601155">
        <w:rPr>
          <w:sz w:val="24"/>
          <w:szCs w:val="24"/>
        </w:rPr>
        <w:t>AI-tool(s)</w:t>
      </w:r>
      <w:r w:rsidR="002414B2" w:rsidRPr="00601155">
        <w:rPr>
          <w:sz w:val="24"/>
          <w:szCs w:val="24"/>
        </w:rPr>
        <w:t xml:space="preserve">:     </w:t>
      </w:r>
      <w:r w:rsidRPr="00601155">
        <w:rPr>
          <w:sz w:val="24"/>
          <w:szCs w:val="24"/>
        </w:rPr>
        <w:t xml:space="preserve"> </w:t>
      </w:r>
      <w:r w:rsidRPr="00601155">
        <w:rPr>
          <w:i/>
          <w:iCs/>
          <w:sz w:val="24"/>
          <w:szCs w:val="24"/>
        </w:rPr>
        <w:t xml:space="preserve">bijv. </w:t>
      </w:r>
      <w:proofErr w:type="spellStart"/>
      <w:r w:rsidRPr="00601155">
        <w:rPr>
          <w:i/>
          <w:iCs/>
          <w:sz w:val="24"/>
          <w:szCs w:val="24"/>
        </w:rPr>
        <w:t>ChatGPT</w:t>
      </w:r>
      <w:proofErr w:type="spellEnd"/>
      <w:r w:rsidRPr="00601155">
        <w:rPr>
          <w:i/>
          <w:iCs/>
          <w:sz w:val="24"/>
          <w:szCs w:val="24"/>
        </w:rPr>
        <w:t xml:space="preserve">, </w:t>
      </w:r>
      <w:proofErr w:type="spellStart"/>
      <w:r w:rsidRPr="00601155">
        <w:rPr>
          <w:i/>
          <w:iCs/>
          <w:sz w:val="24"/>
          <w:szCs w:val="24"/>
        </w:rPr>
        <w:t>Copilot</w:t>
      </w:r>
      <w:proofErr w:type="spellEnd"/>
      <w:r w:rsidRPr="00601155">
        <w:rPr>
          <w:i/>
          <w:iCs/>
          <w:sz w:val="24"/>
          <w:szCs w:val="24"/>
        </w:rPr>
        <w:t xml:space="preserve">, </w:t>
      </w:r>
      <w:proofErr w:type="spellStart"/>
      <w:r w:rsidRPr="00601155">
        <w:rPr>
          <w:i/>
          <w:iCs/>
          <w:sz w:val="24"/>
          <w:szCs w:val="24"/>
        </w:rPr>
        <w:t>etc</w:t>
      </w:r>
      <w:proofErr w:type="spellEnd"/>
      <w:r w:rsidR="002414B2" w:rsidRPr="00601155">
        <w:rPr>
          <w:sz w:val="24"/>
          <w:szCs w:val="24"/>
        </w:rPr>
        <w:br/>
        <w:t xml:space="preserve">   </w:t>
      </w:r>
      <w:r w:rsidRPr="00601155">
        <w:rPr>
          <w:sz w:val="24"/>
          <w:szCs w:val="24"/>
        </w:rPr>
        <w:t xml:space="preserve"> </w:t>
      </w:r>
      <w:r w:rsidR="002414B2" w:rsidRPr="00601155">
        <w:rPr>
          <w:sz w:val="24"/>
          <w:szCs w:val="24"/>
        </w:rPr>
        <w:t>Bijbe</w:t>
      </w:r>
      <w:r w:rsidR="00605405" w:rsidRPr="00601155">
        <w:rPr>
          <w:sz w:val="24"/>
          <w:szCs w:val="24"/>
        </w:rPr>
        <w:t xml:space="preserve">horende </w:t>
      </w:r>
      <w:r w:rsidRPr="00601155">
        <w:rPr>
          <w:sz w:val="24"/>
          <w:szCs w:val="24"/>
        </w:rPr>
        <w:t>opdracht/onderdeel</w:t>
      </w:r>
      <w:r w:rsidR="00605405" w:rsidRPr="00601155">
        <w:rPr>
          <w:sz w:val="24"/>
          <w:szCs w:val="24"/>
        </w:rPr>
        <w:t xml:space="preserve">:      </w:t>
      </w:r>
      <w:r w:rsidR="00605405" w:rsidRPr="00601155">
        <w:rPr>
          <w:i/>
          <w:iCs/>
          <w:sz w:val="24"/>
          <w:szCs w:val="24"/>
        </w:rPr>
        <w:t xml:space="preserve">bijv. </w:t>
      </w:r>
      <w:r w:rsidR="000E11E5" w:rsidRPr="00601155">
        <w:rPr>
          <w:i/>
          <w:iCs/>
          <w:sz w:val="24"/>
          <w:szCs w:val="24"/>
        </w:rPr>
        <w:t>opdr.1 b</w:t>
      </w:r>
      <w:r w:rsidR="00605405" w:rsidRPr="00601155">
        <w:rPr>
          <w:i/>
          <w:iCs/>
          <w:sz w:val="24"/>
          <w:szCs w:val="24"/>
        </w:rPr>
        <w:t xml:space="preserve">rainstorm trends </w:t>
      </w:r>
      <w:r w:rsidR="000E11E5" w:rsidRPr="00601155">
        <w:rPr>
          <w:i/>
          <w:iCs/>
          <w:sz w:val="24"/>
          <w:szCs w:val="24"/>
        </w:rPr>
        <w:t>in werving en selectie</w:t>
      </w:r>
    </w:p>
    <w:p w14:paraId="0ABF9650" w14:textId="0C4B7577" w:rsidR="001E6B6F" w:rsidRPr="00601155" w:rsidRDefault="001E6B6F" w:rsidP="001E6B6F">
      <w:pPr>
        <w:rPr>
          <w:sz w:val="24"/>
          <w:szCs w:val="24"/>
        </w:rPr>
      </w:pPr>
      <w:r w:rsidRPr="00601155">
        <w:rPr>
          <w:b/>
          <w:bCs/>
          <w:sz w:val="24"/>
          <w:szCs w:val="24"/>
        </w:rPr>
        <w:t>Oordeel over opgehaalde AI-informatie</w:t>
      </w:r>
      <w:r w:rsidRPr="00601155">
        <w:rPr>
          <w:sz w:val="24"/>
          <w:szCs w:val="24"/>
        </w:rPr>
        <w:br/>
      </w:r>
      <w:r w:rsidR="00F27C4A">
        <w:rPr>
          <w:rFonts w:ascii="Symbol" w:eastAsia="Symbol" w:hAnsi="Symbol" w:cs="Symbol"/>
          <w:sz w:val="24"/>
          <w:szCs w:val="24"/>
        </w:rPr>
        <w:t>□</w:t>
      </w:r>
      <w:r w:rsidRPr="00601155">
        <w:rPr>
          <w:sz w:val="24"/>
          <w:szCs w:val="24"/>
        </w:rPr>
        <w:t xml:space="preserve"> </w:t>
      </w:r>
      <w:r w:rsidR="000E11E5" w:rsidRPr="00601155">
        <w:rPr>
          <w:sz w:val="24"/>
          <w:szCs w:val="24"/>
        </w:rPr>
        <w:t>De student geeft bij gebruik van AI</w:t>
      </w:r>
      <w:r w:rsidRPr="00601155">
        <w:rPr>
          <w:sz w:val="24"/>
          <w:szCs w:val="24"/>
        </w:rPr>
        <w:t xml:space="preserve"> een kritische </w:t>
      </w:r>
      <w:r w:rsidR="000F0F94">
        <w:rPr>
          <w:sz w:val="24"/>
          <w:szCs w:val="24"/>
        </w:rPr>
        <w:t xml:space="preserve">persoonlijke </w:t>
      </w:r>
      <w:r w:rsidRPr="00601155">
        <w:rPr>
          <w:sz w:val="24"/>
          <w:szCs w:val="24"/>
        </w:rPr>
        <w:t>reflectie op de door AI opgehaalde resultaten. In hoeverre en op welke manier heeft het je geholpen of juist niet</w:t>
      </w:r>
      <w:r w:rsidR="000E11E5" w:rsidRPr="00601155">
        <w:rPr>
          <w:sz w:val="24"/>
          <w:szCs w:val="24"/>
        </w:rPr>
        <w:t xml:space="preserve">: hiervoor neemt de student een </w:t>
      </w:r>
      <w:r w:rsidR="00C2609E" w:rsidRPr="00601155">
        <w:rPr>
          <w:sz w:val="24"/>
          <w:szCs w:val="24"/>
        </w:rPr>
        <w:t xml:space="preserve">aparte bijlage op in het document. De reflectie zelf is altijd authentiek en komt zonder AI tot stand. </w:t>
      </w:r>
      <w:r w:rsidR="00AD0B98" w:rsidRPr="00601155">
        <w:rPr>
          <w:sz w:val="24"/>
          <w:szCs w:val="24"/>
        </w:rPr>
        <w:br/>
      </w:r>
      <w:r w:rsidR="00AD0B98" w:rsidRPr="00601155">
        <w:rPr>
          <w:b/>
          <w:bCs/>
          <w:sz w:val="24"/>
          <w:szCs w:val="24"/>
        </w:rPr>
        <w:br/>
        <w:t>Ethisch gebruik en eigen verantwoordelijkheid</w:t>
      </w:r>
      <w:r w:rsidR="00AD0B98" w:rsidRPr="00601155">
        <w:rPr>
          <w:sz w:val="24"/>
          <w:szCs w:val="24"/>
        </w:rPr>
        <w:br/>
        <w:t>Bij gebruik van AI-tools voert de student nooit persoonsgegevens of andere privacy- of bedrijfsgevoelige informatie in. Respecteer de gegevensbescherming.</w:t>
      </w:r>
      <w:r w:rsidR="00AD0B98" w:rsidRPr="00601155">
        <w:rPr>
          <w:sz w:val="24"/>
          <w:szCs w:val="24"/>
        </w:rPr>
        <w:br/>
        <w:t>Interviewdata mag niet worden geanalyseerd door AI-tools vanwege vertrouwelijkheid en anonimiteit.</w:t>
      </w:r>
      <w:r w:rsidR="00AD0B98" w:rsidRPr="00601155">
        <w:rPr>
          <w:sz w:val="24"/>
          <w:szCs w:val="24"/>
        </w:rPr>
        <w:br/>
      </w:r>
      <w:r w:rsidR="00AD0B98" w:rsidRPr="00601155">
        <w:rPr>
          <w:sz w:val="24"/>
          <w:szCs w:val="24"/>
        </w:rPr>
        <w:br/>
      </w:r>
      <w:r w:rsidRPr="00601155">
        <w:rPr>
          <w:b/>
          <w:bCs/>
          <w:sz w:val="24"/>
          <w:szCs w:val="24"/>
        </w:rPr>
        <w:t xml:space="preserve">Beoordeling (formatief en </w:t>
      </w:r>
      <w:proofErr w:type="spellStart"/>
      <w:r w:rsidRPr="00601155">
        <w:rPr>
          <w:b/>
          <w:bCs/>
          <w:sz w:val="24"/>
          <w:szCs w:val="24"/>
        </w:rPr>
        <w:t>summatief</w:t>
      </w:r>
      <w:proofErr w:type="spellEnd"/>
      <w:r w:rsidRPr="00601155">
        <w:rPr>
          <w:b/>
          <w:bCs/>
          <w:sz w:val="24"/>
          <w:szCs w:val="24"/>
        </w:rPr>
        <w:t>)</w:t>
      </w:r>
      <w:r w:rsidRPr="00601155">
        <w:rPr>
          <w:sz w:val="24"/>
          <w:szCs w:val="24"/>
        </w:rPr>
        <w:br/>
        <w:t>Voorkom plagiaat en onterecht gebruik van AI-tools bij je opdracht. Bij onterecht gebruik kan de docent een gesprek inplannen, dat onderdeel vormt van de toets. Zie ook het geldende AI-beleid van de Hanze, SIBK.</w:t>
      </w:r>
      <w:r w:rsidR="00AD0B98" w:rsidRPr="00601155">
        <w:rPr>
          <w:sz w:val="24"/>
          <w:szCs w:val="24"/>
        </w:rPr>
        <w:t xml:space="preserve"> </w:t>
      </w:r>
      <w:r w:rsidRPr="00601155">
        <w:rPr>
          <w:sz w:val="24"/>
          <w:szCs w:val="24"/>
        </w:rPr>
        <w:t>De student bewaart zijn/haar eigen geschreven stuk, zodat dit bij controle aan de docent kan worden getoond.</w:t>
      </w:r>
    </w:p>
    <w:p w14:paraId="72F636ED" w14:textId="276FBF82" w:rsidR="001E6B6F" w:rsidRPr="00601155" w:rsidRDefault="001E6B6F" w:rsidP="001E6B6F">
      <w:pPr>
        <w:rPr>
          <w:sz w:val="24"/>
          <w:szCs w:val="24"/>
        </w:rPr>
      </w:pPr>
      <w:r w:rsidRPr="00601155">
        <w:rPr>
          <w:b/>
          <w:bCs/>
          <w:sz w:val="24"/>
          <w:szCs w:val="24"/>
        </w:rPr>
        <w:t>Begeleiding en ondersteuning</w:t>
      </w:r>
      <w:r w:rsidRPr="00601155">
        <w:rPr>
          <w:sz w:val="24"/>
          <w:szCs w:val="24"/>
        </w:rPr>
        <w:br/>
        <w:t>Je kunt de docent om ondersteuning vragen bij het gebruik van AI-tools voor de opdracht.</w:t>
      </w:r>
    </w:p>
    <w:p w14:paraId="6AA62751" w14:textId="77777777" w:rsidR="001E6B6F" w:rsidRPr="00601155" w:rsidRDefault="00000000" w:rsidP="001E6B6F">
      <w:pPr>
        <w:rPr>
          <w:sz w:val="24"/>
          <w:szCs w:val="24"/>
        </w:rPr>
      </w:pPr>
      <w:r>
        <w:rPr>
          <w:sz w:val="24"/>
          <w:szCs w:val="24"/>
        </w:rPr>
        <w:pict w14:anchorId="093119FD">
          <v:rect id="_x0000_i1025" style="width:0;height:1.5pt" o:hralign="center" o:hrstd="t" o:hr="t" fillcolor="#a0a0a0" stroked="f"/>
        </w:pict>
      </w:r>
    </w:p>
    <w:p w14:paraId="033F4D22" w14:textId="52FC0AB3" w:rsidR="001E6B6F" w:rsidRPr="00601155" w:rsidRDefault="00716795" w:rsidP="001E6B6F">
      <w:pPr>
        <w:rPr>
          <w:sz w:val="24"/>
          <w:szCs w:val="24"/>
        </w:rPr>
      </w:pPr>
      <w:r>
        <w:rPr>
          <w:b/>
          <w:bCs/>
          <w:sz w:val="24"/>
          <w:szCs w:val="24"/>
        </w:rPr>
        <w:t>R</w:t>
      </w:r>
      <w:r w:rsidR="001E6B6F" w:rsidRPr="00601155">
        <w:rPr>
          <w:b/>
          <w:bCs/>
          <w:sz w:val="24"/>
          <w:szCs w:val="24"/>
        </w:rPr>
        <w:t>ichtlijnen voor het gebruik van AI-tools</w:t>
      </w:r>
    </w:p>
    <w:p w14:paraId="5134E079" w14:textId="0C9A681D" w:rsidR="001E6B6F" w:rsidRPr="00601155" w:rsidRDefault="001E6B6F" w:rsidP="001E6B6F">
      <w:pPr>
        <w:rPr>
          <w:sz w:val="24"/>
          <w:szCs w:val="24"/>
        </w:rPr>
      </w:pPr>
      <w:r w:rsidRPr="00601155">
        <w:rPr>
          <w:sz w:val="24"/>
          <w:szCs w:val="24"/>
        </w:rPr>
        <w:t>Als je een AI-tool gebruikt voor je werkstuk, vermeld je</w:t>
      </w:r>
      <w:r w:rsidR="00622128">
        <w:rPr>
          <w:sz w:val="24"/>
          <w:szCs w:val="24"/>
        </w:rPr>
        <w:t xml:space="preserve"> aan het einde van de literatuurlijst</w:t>
      </w:r>
      <w:r w:rsidR="00D304E6">
        <w:rPr>
          <w:sz w:val="24"/>
          <w:szCs w:val="24"/>
        </w:rPr>
        <w:t xml:space="preserve"> in duidelijke bewoordingen</w:t>
      </w:r>
      <w:r w:rsidRPr="00601155">
        <w:rPr>
          <w:sz w:val="24"/>
          <w:szCs w:val="24"/>
        </w:rPr>
        <w:t>:</w:t>
      </w:r>
      <w:r w:rsidRPr="00601155">
        <w:rPr>
          <w:sz w:val="24"/>
          <w:szCs w:val="24"/>
        </w:rPr>
        <w:br/>
        <w:t>• Hoe je AI in je werk hebt gebruikt</w:t>
      </w:r>
      <w:r w:rsidR="00716795">
        <w:rPr>
          <w:sz w:val="24"/>
          <w:szCs w:val="24"/>
        </w:rPr>
        <w:t xml:space="preserve"> en welke tool;</w:t>
      </w:r>
      <w:r w:rsidRPr="00601155">
        <w:rPr>
          <w:sz w:val="24"/>
          <w:szCs w:val="24"/>
        </w:rPr>
        <w:br/>
        <w:t>• De prompt (instructie)</w:t>
      </w:r>
      <w:r w:rsidR="00716795">
        <w:rPr>
          <w:sz w:val="24"/>
          <w:szCs w:val="24"/>
        </w:rPr>
        <w:t>;</w:t>
      </w:r>
      <w:r w:rsidRPr="00601155">
        <w:rPr>
          <w:sz w:val="24"/>
          <w:szCs w:val="24"/>
        </w:rPr>
        <w:br/>
        <w:t>• De gegenereerde tekst.</w:t>
      </w:r>
    </w:p>
    <w:p w14:paraId="7B27EC0E" w14:textId="05959166" w:rsidR="001E6B6F" w:rsidRPr="00601155" w:rsidRDefault="00D304E6" w:rsidP="001E6B6F">
      <w:pPr>
        <w:rPr>
          <w:sz w:val="24"/>
          <w:szCs w:val="24"/>
        </w:rPr>
      </w:pPr>
      <w:r>
        <w:rPr>
          <w:sz w:val="24"/>
          <w:szCs w:val="24"/>
        </w:rPr>
        <w:t>Je g</w:t>
      </w:r>
      <w:r w:rsidR="001E6B6F" w:rsidRPr="00601155">
        <w:rPr>
          <w:sz w:val="24"/>
          <w:szCs w:val="24"/>
        </w:rPr>
        <w:t>eef</w:t>
      </w:r>
      <w:r>
        <w:rPr>
          <w:sz w:val="24"/>
          <w:szCs w:val="24"/>
        </w:rPr>
        <w:t>t</w:t>
      </w:r>
      <w:r w:rsidR="001E6B6F" w:rsidRPr="00601155">
        <w:rPr>
          <w:sz w:val="24"/>
          <w:szCs w:val="24"/>
        </w:rPr>
        <w:t xml:space="preserve"> aan welk gedeelte door</w:t>
      </w:r>
      <w:r w:rsidR="00716795">
        <w:rPr>
          <w:sz w:val="24"/>
          <w:szCs w:val="24"/>
        </w:rPr>
        <w:t xml:space="preserve"> de AI tool </w:t>
      </w:r>
      <w:r w:rsidR="001E6B6F" w:rsidRPr="00601155">
        <w:rPr>
          <w:sz w:val="24"/>
          <w:szCs w:val="24"/>
        </w:rPr>
        <w:t>is gegenereerd, met een citaat of parafrase, en welke prompt is gegeven. Bijvoorbeeld:</w:t>
      </w:r>
      <w:r w:rsidR="00622128">
        <w:rPr>
          <w:sz w:val="24"/>
          <w:szCs w:val="24"/>
        </w:rPr>
        <w:t xml:space="preserve"> </w:t>
      </w:r>
      <w:r w:rsidR="001E6B6F" w:rsidRPr="00601155">
        <w:rPr>
          <w:i/>
          <w:iCs/>
          <w:sz w:val="24"/>
          <w:szCs w:val="24"/>
        </w:rPr>
        <w:t xml:space="preserve">Voor het formuleren van de probleemstelling is gebruikgemaakt van </w:t>
      </w:r>
      <w:proofErr w:type="spellStart"/>
      <w:r w:rsidR="001E6B6F" w:rsidRPr="00601155">
        <w:rPr>
          <w:i/>
          <w:iCs/>
          <w:sz w:val="24"/>
          <w:szCs w:val="24"/>
        </w:rPr>
        <w:t>ChatGPT</w:t>
      </w:r>
      <w:proofErr w:type="spellEnd"/>
      <w:r w:rsidR="001E6B6F" w:rsidRPr="00601155">
        <w:rPr>
          <w:i/>
          <w:iCs/>
          <w:sz w:val="24"/>
          <w:szCs w:val="24"/>
        </w:rPr>
        <w:t xml:space="preserve"> (</w:t>
      </w:r>
      <w:proofErr w:type="spellStart"/>
      <w:r w:rsidR="001E6B6F" w:rsidRPr="00601155">
        <w:rPr>
          <w:i/>
          <w:iCs/>
          <w:sz w:val="24"/>
          <w:szCs w:val="24"/>
        </w:rPr>
        <w:t>OpenAI</w:t>
      </w:r>
      <w:proofErr w:type="spellEnd"/>
      <w:r w:rsidR="001E6B6F" w:rsidRPr="00601155">
        <w:rPr>
          <w:i/>
          <w:iCs/>
          <w:sz w:val="24"/>
          <w:szCs w:val="24"/>
        </w:rPr>
        <w:t>, 202</w:t>
      </w:r>
      <w:r w:rsidR="002535C6" w:rsidRPr="00601155">
        <w:rPr>
          <w:i/>
          <w:iCs/>
          <w:sz w:val="24"/>
          <w:szCs w:val="24"/>
        </w:rPr>
        <w:t>4</w:t>
      </w:r>
      <w:r w:rsidR="001E6B6F" w:rsidRPr="00601155">
        <w:rPr>
          <w:i/>
          <w:iCs/>
          <w:sz w:val="24"/>
          <w:szCs w:val="24"/>
        </w:rPr>
        <w:t>) met als opdracht "...".</w:t>
      </w:r>
    </w:p>
    <w:p w14:paraId="4CE7A2C3" w14:textId="77777777" w:rsidR="00716795" w:rsidRDefault="00716795">
      <w:pPr>
        <w:rPr>
          <w:sz w:val="24"/>
          <w:szCs w:val="24"/>
        </w:rPr>
      </w:pPr>
      <w:r>
        <w:rPr>
          <w:sz w:val="24"/>
          <w:szCs w:val="24"/>
        </w:rPr>
        <w:br w:type="page"/>
      </w:r>
    </w:p>
    <w:p w14:paraId="697470F1" w14:textId="6B6EF13F" w:rsidR="001E6B6F" w:rsidRPr="00601155" w:rsidRDefault="001E6B6F" w:rsidP="001E6B6F">
      <w:pPr>
        <w:rPr>
          <w:sz w:val="24"/>
          <w:szCs w:val="24"/>
        </w:rPr>
      </w:pPr>
      <w:r w:rsidRPr="00601155">
        <w:rPr>
          <w:sz w:val="24"/>
          <w:szCs w:val="24"/>
        </w:rPr>
        <w:lastRenderedPageBreak/>
        <w:t xml:space="preserve">Als je </w:t>
      </w:r>
      <w:r w:rsidR="00D304E6">
        <w:rPr>
          <w:sz w:val="24"/>
          <w:szCs w:val="24"/>
        </w:rPr>
        <w:t xml:space="preserve">een </w:t>
      </w:r>
      <w:r w:rsidRPr="00601155">
        <w:rPr>
          <w:sz w:val="24"/>
          <w:szCs w:val="24"/>
        </w:rPr>
        <w:t xml:space="preserve">door </w:t>
      </w:r>
      <w:r w:rsidR="00622128">
        <w:rPr>
          <w:sz w:val="24"/>
          <w:szCs w:val="24"/>
        </w:rPr>
        <w:t xml:space="preserve">de AI-tool </w:t>
      </w:r>
      <w:r w:rsidRPr="00601155">
        <w:rPr>
          <w:sz w:val="24"/>
          <w:szCs w:val="24"/>
        </w:rPr>
        <w:t>gemaakte tekst als bijlage opneemt, verwijs je naar de bijlage:</w:t>
      </w:r>
      <w:r w:rsidR="00622128">
        <w:rPr>
          <w:sz w:val="24"/>
          <w:szCs w:val="24"/>
        </w:rPr>
        <w:t xml:space="preserve"> </w:t>
      </w:r>
      <w:r w:rsidRPr="00601155">
        <w:rPr>
          <w:i/>
          <w:iCs/>
          <w:sz w:val="24"/>
          <w:szCs w:val="24"/>
        </w:rPr>
        <w:t xml:space="preserve">Voor het formuleren van de probleemstelling is gebruikgemaakt van </w:t>
      </w:r>
      <w:proofErr w:type="spellStart"/>
      <w:r w:rsidRPr="00601155">
        <w:rPr>
          <w:i/>
          <w:iCs/>
          <w:sz w:val="24"/>
          <w:szCs w:val="24"/>
        </w:rPr>
        <w:t>ChatGPT</w:t>
      </w:r>
      <w:proofErr w:type="spellEnd"/>
      <w:r w:rsidRPr="00601155">
        <w:rPr>
          <w:i/>
          <w:iCs/>
          <w:sz w:val="24"/>
          <w:szCs w:val="24"/>
        </w:rPr>
        <w:t xml:space="preserve"> (</w:t>
      </w:r>
      <w:proofErr w:type="spellStart"/>
      <w:r w:rsidRPr="00601155">
        <w:rPr>
          <w:i/>
          <w:iCs/>
          <w:sz w:val="24"/>
          <w:szCs w:val="24"/>
        </w:rPr>
        <w:t>OpenAI</w:t>
      </w:r>
      <w:proofErr w:type="spellEnd"/>
      <w:r w:rsidRPr="00601155">
        <w:rPr>
          <w:i/>
          <w:iCs/>
          <w:sz w:val="24"/>
          <w:szCs w:val="24"/>
        </w:rPr>
        <w:t>, 202</w:t>
      </w:r>
      <w:r w:rsidR="002535C6" w:rsidRPr="00601155">
        <w:rPr>
          <w:i/>
          <w:iCs/>
          <w:sz w:val="24"/>
          <w:szCs w:val="24"/>
        </w:rPr>
        <w:t>4</w:t>
      </w:r>
      <w:r w:rsidRPr="00601155">
        <w:rPr>
          <w:i/>
          <w:iCs/>
          <w:sz w:val="24"/>
          <w:szCs w:val="24"/>
        </w:rPr>
        <w:t>; zie Bijlage A).</w:t>
      </w:r>
    </w:p>
    <w:p w14:paraId="186B624C" w14:textId="0A247959" w:rsidR="001E6B6F" w:rsidRPr="00601155" w:rsidRDefault="00210F78" w:rsidP="001E6B6F">
      <w:pPr>
        <w:rPr>
          <w:sz w:val="24"/>
          <w:szCs w:val="24"/>
        </w:rPr>
      </w:pPr>
      <w:r>
        <w:rPr>
          <w:b/>
          <w:bCs/>
          <w:sz w:val="24"/>
          <w:szCs w:val="24"/>
        </w:rPr>
        <w:t>V</w:t>
      </w:r>
      <w:r w:rsidR="001E6B6F" w:rsidRPr="00601155">
        <w:rPr>
          <w:b/>
          <w:bCs/>
          <w:sz w:val="24"/>
          <w:szCs w:val="24"/>
        </w:rPr>
        <w:t>ermelding in de bronnenlijst</w:t>
      </w:r>
      <w:r w:rsidR="001E6B6F" w:rsidRPr="00601155">
        <w:rPr>
          <w:sz w:val="24"/>
          <w:szCs w:val="24"/>
        </w:rPr>
        <w:br/>
        <w:t>Een bronvermelding naar AI-gegenereerde tekst wordt als volgt opgebouwd:</w:t>
      </w:r>
      <w:r w:rsidR="0088005A">
        <w:rPr>
          <w:sz w:val="24"/>
          <w:szCs w:val="24"/>
        </w:rPr>
        <w:br/>
      </w:r>
      <w:r w:rsidR="001E6B6F" w:rsidRPr="00601155">
        <w:rPr>
          <w:sz w:val="24"/>
          <w:szCs w:val="24"/>
        </w:rPr>
        <w:t xml:space="preserve">Ontwikkelaar. (publicatiejaar). Naam van AI-tool (Versienummer of -datum) [Type AI-model]. Geraadpleegd op dag maand jaar, van </w:t>
      </w:r>
      <w:r w:rsidR="001E6B6F" w:rsidRPr="00BC58F6">
        <w:rPr>
          <w:sz w:val="24"/>
          <w:szCs w:val="24"/>
        </w:rPr>
        <w:t>https://xxxxx</w:t>
      </w:r>
    </w:p>
    <w:p w14:paraId="5074F297" w14:textId="7C8A55E2" w:rsidR="00CD77B4" w:rsidRPr="004559E0" w:rsidRDefault="001E6B6F" w:rsidP="00572AAE">
      <w:pPr>
        <w:rPr>
          <w:i/>
          <w:iCs/>
          <w:sz w:val="24"/>
          <w:szCs w:val="24"/>
        </w:rPr>
      </w:pPr>
      <w:r w:rsidRPr="00601155">
        <w:rPr>
          <w:sz w:val="24"/>
          <w:szCs w:val="24"/>
        </w:rPr>
        <w:t>Voorbeeld voor de bronnenlijst:</w:t>
      </w:r>
      <w:bookmarkStart w:id="40" w:name="_Hlk178774672"/>
      <w:r w:rsidR="0088005A">
        <w:rPr>
          <w:sz w:val="24"/>
          <w:szCs w:val="24"/>
        </w:rPr>
        <w:t xml:space="preserve"> </w:t>
      </w:r>
      <w:proofErr w:type="spellStart"/>
      <w:r w:rsidRPr="00601155">
        <w:rPr>
          <w:sz w:val="24"/>
          <w:szCs w:val="24"/>
        </w:rPr>
        <w:t>OpenAI</w:t>
      </w:r>
      <w:proofErr w:type="spellEnd"/>
      <w:r w:rsidRPr="00601155">
        <w:rPr>
          <w:sz w:val="24"/>
          <w:szCs w:val="24"/>
        </w:rPr>
        <w:t xml:space="preserve">. (2023). </w:t>
      </w:r>
      <w:proofErr w:type="spellStart"/>
      <w:r w:rsidRPr="00601155">
        <w:rPr>
          <w:sz w:val="24"/>
          <w:szCs w:val="24"/>
        </w:rPr>
        <w:t>ChatGPT</w:t>
      </w:r>
      <w:proofErr w:type="spellEnd"/>
      <w:r w:rsidRPr="00601155">
        <w:rPr>
          <w:sz w:val="24"/>
          <w:szCs w:val="24"/>
        </w:rPr>
        <w:t xml:space="preserve"> (Versie 14 maart 202</w:t>
      </w:r>
      <w:r w:rsidR="002535C6" w:rsidRPr="00601155">
        <w:rPr>
          <w:sz w:val="24"/>
          <w:szCs w:val="24"/>
        </w:rPr>
        <w:t>4</w:t>
      </w:r>
      <w:r w:rsidRPr="00601155">
        <w:rPr>
          <w:sz w:val="24"/>
          <w:szCs w:val="24"/>
        </w:rPr>
        <w:t xml:space="preserve">) [Large </w:t>
      </w:r>
      <w:proofErr w:type="spellStart"/>
      <w:r w:rsidRPr="00601155">
        <w:rPr>
          <w:sz w:val="24"/>
          <w:szCs w:val="24"/>
        </w:rPr>
        <w:t>language</w:t>
      </w:r>
      <w:proofErr w:type="spellEnd"/>
      <w:r w:rsidRPr="00601155">
        <w:rPr>
          <w:sz w:val="24"/>
          <w:szCs w:val="24"/>
        </w:rPr>
        <w:t xml:space="preserve"> model]. Geraadpleegd op 5 april 202</w:t>
      </w:r>
      <w:r w:rsidR="002535C6" w:rsidRPr="00601155">
        <w:rPr>
          <w:sz w:val="24"/>
          <w:szCs w:val="24"/>
        </w:rPr>
        <w:t>4</w:t>
      </w:r>
      <w:r w:rsidRPr="00601155">
        <w:rPr>
          <w:sz w:val="24"/>
          <w:szCs w:val="24"/>
        </w:rPr>
        <w:t xml:space="preserve">, van </w:t>
      </w:r>
      <w:r w:rsidRPr="00BC58F6">
        <w:rPr>
          <w:sz w:val="24"/>
          <w:szCs w:val="24"/>
        </w:rPr>
        <w:t>https://chat.openai.com</w:t>
      </w:r>
      <w:bookmarkStart w:id="41" w:name="_Toc178776136"/>
      <w:bookmarkStart w:id="42" w:name="_Toc178778355"/>
      <w:bookmarkEnd w:id="40"/>
      <w:r w:rsidR="00D304E6">
        <w:rPr>
          <w:sz w:val="24"/>
          <w:szCs w:val="24"/>
        </w:rPr>
        <w:br/>
      </w:r>
      <w:r w:rsidR="00D304E6">
        <w:rPr>
          <w:sz w:val="24"/>
          <w:szCs w:val="24"/>
        </w:rPr>
        <w:br/>
      </w:r>
      <w:bookmarkEnd w:id="41"/>
      <w:bookmarkEnd w:id="42"/>
    </w:p>
    <w:sectPr w:rsidR="00CD77B4" w:rsidRPr="004559E0" w:rsidSect="00C867C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6AAD" w14:textId="77777777" w:rsidR="003B5D14" w:rsidRDefault="003B5D14" w:rsidP="009C0764">
      <w:pPr>
        <w:spacing w:after="0" w:line="240" w:lineRule="auto"/>
      </w:pPr>
      <w:r>
        <w:separator/>
      </w:r>
    </w:p>
  </w:endnote>
  <w:endnote w:type="continuationSeparator" w:id="0">
    <w:p w14:paraId="3794CE94" w14:textId="77777777" w:rsidR="003B5D14" w:rsidRDefault="003B5D14" w:rsidP="009C0764">
      <w:pPr>
        <w:spacing w:after="0" w:line="240" w:lineRule="auto"/>
      </w:pPr>
      <w:r>
        <w:continuationSeparator/>
      </w:r>
    </w:p>
  </w:endnote>
  <w:endnote w:type="continuationNotice" w:id="1">
    <w:p w14:paraId="595251D2" w14:textId="77777777" w:rsidR="003B5D14" w:rsidRDefault="003B5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43691"/>
      <w:docPartObj>
        <w:docPartGallery w:val="Page Numbers (Bottom of Page)"/>
        <w:docPartUnique/>
      </w:docPartObj>
    </w:sdtPr>
    <w:sdtContent>
      <w:p w14:paraId="2B6EA6F7" w14:textId="042C57DE" w:rsidR="00C867C7" w:rsidRDefault="00C867C7">
        <w:pPr>
          <w:pStyle w:val="Voettekst"/>
          <w:jc w:val="right"/>
        </w:pPr>
        <w:r>
          <w:fldChar w:fldCharType="begin"/>
        </w:r>
        <w:r>
          <w:instrText>PAGE   \* MERGEFORMAT</w:instrText>
        </w:r>
        <w:r>
          <w:fldChar w:fldCharType="separate"/>
        </w:r>
        <w:r>
          <w:t>2</w:t>
        </w:r>
        <w:r>
          <w:fldChar w:fldCharType="end"/>
        </w:r>
      </w:p>
    </w:sdtContent>
  </w:sdt>
  <w:p w14:paraId="5B749BDF" w14:textId="77777777" w:rsidR="00C867C7" w:rsidRDefault="00C867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ACB3" w14:textId="77777777" w:rsidR="003B5D14" w:rsidRDefault="003B5D14" w:rsidP="009C0764">
      <w:pPr>
        <w:spacing w:after="0" w:line="240" w:lineRule="auto"/>
      </w:pPr>
      <w:r>
        <w:separator/>
      </w:r>
    </w:p>
  </w:footnote>
  <w:footnote w:type="continuationSeparator" w:id="0">
    <w:p w14:paraId="3A73451E" w14:textId="77777777" w:rsidR="003B5D14" w:rsidRDefault="003B5D14" w:rsidP="009C0764">
      <w:pPr>
        <w:spacing w:after="0" w:line="240" w:lineRule="auto"/>
      </w:pPr>
      <w:r>
        <w:continuationSeparator/>
      </w:r>
    </w:p>
  </w:footnote>
  <w:footnote w:type="continuationNotice" w:id="1">
    <w:p w14:paraId="7E347B1A" w14:textId="77777777" w:rsidR="003B5D14" w:rsidRDefault="003B5D14">
      <w:pPr>
        <w:spacing w:after="0" w:line="240" w:lineRule="auto"/>
      </w:pPr>
    </w:p>
  </w:footnote>
  <w:footnote w:id="2">
    <w:p w14:paraId="01D822A4" w14:textId="77777777" w:rsidR="003C3EC5" w:rsidRDefault="003C3EC5" w:rsidP="003C3EC5">
      <w:pPr>
        <w:pStyle w:val="Voettekst"/>
      </w:pPr>
      <w:r>
        <w:rPr>
          <w:rStyle w:val="Voetnootmarkering"/>
        </w:rPr>
        <w:footnoteRef/>
      </w:r>
      <w:r>
        <w:t xml:space="preserve"> </w:t>
      </w:r>
      <w:r w:rsidRPr="003C3EC5">
        <w:rPr>
          <w:sz w:val="18"/>
          <w:szCs w:val="18"/>
        </w:rPr>
        <w:t>Weten &amp; Regelen – Student, Generatieve AI</w:t>
      </w:r>
    </w:p>
    <w:p w14:paraId="5108E2D0" w14:textId="5BB5ADCA" w:rsidR="003C3EC5" w:rsidRPr="003C3EC5" w:rsidRDefault="003C3EC5">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1E2C"/>
    <w:multiLevelType w:val="multilevel"/>
    <w:tmpl w:val="4F7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29AE"/>
    <w:multiLevelType w:val="multilevel"/>
    <w:tmpl w:val="89F2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22A82"/>
    <w:multiLevelType w:val="multilevel"/>
    <w:tmpl w:val="0D2EE8C6"/>
    <w:lvl w:ilvl="0">
      <w:start w:val="2"/>
      <w:numFmt w:val="decimal"/>
      <w:lvlText w:val="%1"/>
      <w:lvlJc w:val="left"/>
      <w:pPr>
        <w:ind w:left="690" w:hanging="690"/>
      </w:pPr>
      <w:rPr>
        <w:rFonts w:hint="default"/>
        <w:b/>
      </w:rPr>
    </w:lvl>
    <w:lvl w:ilvl="1">
      <w:start w:val="2"/>
      <w:numFmt w:val="decimal"/>
      <w:lvlText w:val="%1.%2"/>
      <w:lvlJc w:val="left"/>
      <w:pPr>
        <w:ind w:left="690" w:hanging="69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FB53697"/>
    <w:multiLevelType w:val="hybridMultilevel"/>
    <w:tmpl w:val="5874D538"/>
    <w:lvl w:ilvl="0" w:tplc="54887AB8">
      <w:start w:val="20"/>
      <w:numFmt w:val="bullet"/>
      <w:lvlText w:val="-"/>
      <w:lvlJc w:val="left"/>
      <w:pPr>
        <w:ind w:left="1440" w:hanging="360"/>
      </w:pPr>
      <w:rPr>
        <w:rFonts w:ascii="Aptos" w:eastAsiaTheme="minorHAnsi" w:hAnsi="Apto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0693721"/>
    <w:multiLevelType w:val="multilevel"/>
    <w:tmpl w:val="43A6C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4458B"/>
    <w:multiLevelType w:val="multilevel"/>
    <w:tmpl w:val="54A6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34D6C"/>
    <w:multiLevelType w:val="hybridMultilevel"/>
    <w:tmpl w:val="AAB0B396"/>
    <w:lvl w:ilvl="0" w:tplc="FFFFFFFF">
      <w:start w:val="1"/>
      <w:numFmt w:val="bullet"/>
      <w:lvlText w:val=""/>
      <w:lvlJc w:val="left"/>
      <w:pPr>
        <w:ind w:left="360" w:hanging="360"/>
      </w:pPr>
      <w:rPr>
        <w:rFonts w:ascii="Symbol" w:hAnsi="Symbol" w:hint="default"/>
      </w:rPr>
    </w:lvl>
    <w:lvl w:ilvl="1" w:tplc="D856F1BC">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6416EF"/>
    <w:multiLevelType w:val="multilevel"/>
    <w:tmpl w:val="24B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F08CD"/>
    <w:multiLevelType w:val="multilevel"/>
    <w:tmpl w:val="BAD2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B22F37"/>
    <w:multiLevelType w:val="multilevel"/>
    <w:tmpl w:val="2212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4292C"/>
    <w:multiLevelType w:val="hybridMultilevel"/>
    <w:tmpl w:val="644664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272231"/>
    <w:multiLevelType w:val="multilevel"/>
    <w:tmpl w:val="EDC2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E7827"/>
    <w:multiLevelType w:val="multilevel"/>
    <w:tmpl w:val="9FA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16373"/>
    <w:multiLevelType w:val="multilevel"/>
    <w:tmpl w:val="1C2402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51F2CBB"/>
    <w:multiLevelType w:val="hybridMultilevel"/>
    <w:tmpl w:val="68109E72"/>
    <w:lvl w:ilvl="0" w:tplc="D856F1BC">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C635D48"/>
    <w:multiLevelType w:val="multilevel"/>
    <w:tmpl w:val="9FDC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63A2E"/>
    <w:multiLevelType w:val="multilevel"/>
    <w:tmpl w:val="73BE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356A1"/>
    <w:multiLevelType w:val="hybridMultilevel"/>
    <w:tmpl w:val="79F2D3D0"/>
    <w:lvl w:ilvl="0" w:tplc="CCCE827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A22BCA"/>
    <w:multiLevelType w:val="multilevel"/>
    <w:tmpl w:val="5B90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96176"/>
    <w:multiLevelType w:val="multilevel"/>
    <w:tmpl w:val="8114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6A3855"/>
    <w:multiLevelType w:val="multilevel"/>
    <w:tmpl w:val="95A6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43986"/>
    <w:multiLevelType w:val="multilevel"/>
    <w:tmpl w:val="F0267AA6"/>
    <w:lvl w:ilvl="0">
      <w:start w:val="2"/>
      <w:numFmt w:val="decimal"/>
      <w:lvlText w:val="%1"/>
      <w:lvlJc w:val="left"/>
      <w:pPr>
        <w:ind w:left="500" w:hanging="500"/>
      </w:pPr>
      <w:rPr>
        <w:rFonts w:hint="default"/>
        <w:b/>
      </w:rPr>
    </w:lvl>
    <w:lvl w:ilvl="1">
      <w:start w:val="2"/>
      <w:numFmt w:val="decimal"/>
      <w:lvlText w:val="%1.%2"/>
      <w:lvlJc w:val="left"/>
      <w:pPr>
        <w:ind w:left="854" w:hanging="500"/>
      </w:pPr>
      <w:rPr>
        <w:rFonts w:hint="default"/>
        <w:b w:val="0"/>
        <w:bCs/>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2" w15:restartNumberingAfterBreak="0">
    <w:nsid w:val="4F4140F3"/>
    <w:multiLevelType w:val="multilevel"/>
    <w:tmpl w:val="B8F0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B29C5"/>
    <w:multiLevelType w:val="hybridMultilevel"/>
    <w:tmpl w:val="FBF446CA"/>
    <w:lvl w:ilvl="0" w:tplc="FFFFFFFF">
      <w:start w:val="1"/>
      <w:numFmt w:val="bullet"/>
      <w:lvlText w:val=""/>
      <w:lvlJc w:val="left"/>
      <w:pPr>
        <w:ind w:left="360" w:hanging="360"/>
      </w:pPr>
      <w:rPr>
        <w:rFonts w:ascii="Symbol" w:hAnsi="Symbol" w:hint="default"/>
      </w:rPr>
    </w:lvl>
    <w:lvl w:ilvl="1" w:tplc="D856F1BC">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A1F2A03"/>
    <w:multiLevelType w:val="multilevel"/>
    <w:tmpl w:val="F4DA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02823"/>
    <w:multiLevelType w:val="multilevel"/>
    <w:tmpl w:val="24E2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E44B8"/>
    <w:multiLevelType w:val="multilevel"/>
    <w:tmpl w:val="279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C777D"/>
    <w:multiLevelType w:val="multilevel"/>
    <w:tmpl w:val="AE90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70A1A"/>
    <w:multiLevelType w:val="hybridMultilevel"/>
    <w:tmpl w:val="7960B330"/>
    <w:lvl w:ilvl="0" w:tplc="D856F1BC">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8994BE8"/>
    <w:multiLevelType w:val="multilevel"/>
    <w:tmpl w:val="B374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F7D26"/>
    <w:multiLevelType w:val="multilevel"/>
    <w:tmpl w:val="CEF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5C3ACE"/>
    <w:multiLevelType w:val="multilevel"/>
    <w:tmpl w:val="5DE0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63D01"/>
    <w:multiLevelType w:val="multilevel"/>
    <w:tmpl w:val="3D0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205723">
    <w:abstractNumId w:val="10"/>
  </w:num>
  <w:num w:numId="2" w16cid:durableId="110705454">
    <w:abstractNumId w:val="31"/>
  </w:num>
  <w:num w:numId="3" w16cid:durableId="472257570">
    <w:abstractNumId w:val="4"/>
  </w:num>
  <w:num w:numId="4" w16cid:durableId="1471433845">
    <w:abstractNumId w:val="0"/>
  </w:num>
  <w:num w:numId="5" w16cid:durableId="254364332">
    <w:abstractNumId w:val="27"/>
  </w:num>
  <w:num w:numId="6" w16cid:durableId="1151363600">
    <w:abstractNumId w:val="32"/>
  </w:num>
  <w:num w:numId="7" w16cid:durableId="1259100032">
    <w:abstractNumId w:val="20"/>
  </w:num>
  <w:num w:numId="8" w16cid:durableId="554043562">
    <w:abstractNumId w:val="13"/>
  </w:num>
  <w:num w:numId="9" w16cid:durableId="690645575">
    <w:abstractNumId w:val="28"/>
  </w:num>
  <w:num w:numId="10" w16cid:durableId="493302924">
    <w:abstractNumId w:val="23"/>
  </w:num>
  <w:num w:numId="11" w16cid:durableId="1418356814">
    <w:abstractNumId w:val="1"/>
  </w:num>
  <w:num w:numId="12" w16cid:durableId="16127745">
    <w:abstractNumId w:val="19"/>
  </w:num>
  <w:num w:numId="13" w16cid:durableId="1575775820">
    <w:abstractNumId w:val="16"/>
  </w:num>
  <w:num w:numId="14" w16cid:durableId="1796024601">
    <w:abstractNumId w:val="6"/>
  </w:num>
  <w:num w:numId="15" w16cid:durableId="1850096668">
    <w:abstractNumId w:val="14"/>
  </w:num>
  <w:num w:numId="16" w16cid:durableId="1392384736">
    <w:abstractNumId w:val="2"/>
  </w:num>
  <w:num w:numId="17" w16cid:durableId="847132737">
    <w:abstractNumId w:val="15"/>
  </w:num>
  <w:num w:numId="18" w16cid:durableId="1336570920">
    <w:abstractNumId w:val="25"/>
  </w:num>
  <w:num w:numId="19" w16cid:durableId="271060012">
    <w:abstractNumId w:val="30"/>
  </w:num>
  <w:num w:numId="20" w16cid:durableId="1654528952">
    <w:abstractNumId w:val="11"/>
  </w:num>
  <w:num w:numId="21" w16cid:durableId="166099501">
    <w:abstractNumId w:val="9"/>
  </w:num>
  <w:num w:numId="22" w16cid:durableId="1552156242">
    <w:abstractNumId w:val="24"/>
  </w:num>
  <w:num w:numId="23" w16cid:durableId="1194684625">
    <w:abstractNumId w:val="12"/>
  </w:num>
  <w:num w:numId="24" w16cid:durableId="494759054">
    <w:abstractNumId w:val="26"/>
  </w:num>
  <w:num w:numId="25" w16cid:durableId="1537306331">
    <w:abstractNumId w:val="22"/>
  </w:num>
  <w:num w:numId="26" w16cid:durableId="1951281015">
    <w:abstractNumId w:val="5"/>
  </w:num>
  <w:num w:numId="27" w16cid:durableId="479658894">
    <w:abstractNumId w:val="7"/>
  </w:num>
  <w:num w:numId="28" w16cid:durableId="1372535578">
    <w:abstractNumId w:val="21"/>
  </w:num>
  <w:num w:numId="29" w16cid:durableId="1306353792">
    <w:abstractNumId w:val="17"/>
  </w:num>
  <w:num w:numId="30" w16cid:durableId="1716999303">
    <w:abstractNumId w:val="18"/>
  </w:num>
  <w:num w:numId="31" w16cid:durableId="1641229768">
    <w:abstractNumId w:val="8"/>
  </w:num>
  <w:num w:numId="32" w16cid:durableId="596640116">
    <w:abstractNumId w:val="29"/>
  </w:num>
  <w:num w:numId="33" w16cid:durableId="373425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1E"/>
    <w:rsid w:val="00000270"/>
    <w:rsid w:val="00000CFD"/>
    <w:rsid w:val="000020F9"/>
    <w:rsid w:val="0001124A"/>
    <w:rsid w:val="00011394"/>
    <w:rsid w:val="000114A7"/>
    <w:rsid w:val="000123A8"/>
    <w:rsid w:val="0001456A"/>
    <w:rsid w:val="000161AE"/>
    <w:rsid w:val="00022A6A"/>
    <w:rsid w:val="00035976"/>
    <w:rsid w:val="00036E5A"/>
    <w:rsid w:val="00042EB9"/>
    <w:rsid w:val="000463FA"/>
    <w:rsid w:val="00061530"/>
    <w:rsid w:val="000657A5"/>
    <w:rsid w:val="00070FB9"/>
    <w:rsid w:val="00073252"/>
    <w:rsid w:val="000734C5"/>
    <w:rsid w:val="0008011F"/>
    <w:rsid w:val="000818EC"/>
    <w:rsid w:val="000843FC"/>
    <w:rsid w:val="00091A0E"/>
    <w:rsid w:val="00093397"/>
    <w:rsid w:val="00096451"/>
    <w:rsid w:val="000970CB"/>
    <w:rsid w:val="000A1286"/>
    <w:rsid w:val="000A1E8F"/>
    <w:rsid w:val="000B179A"/>
    <w:rsid w:val="000B1C1E"/>
    <w:rsid w:val="000B45ED"/>
    <w:rsid w:val="000B61E0"/>
    <w:rsid w:val="000D467A"/>
    <w:rsid w:val="000E11E5"/>
    <w:rsid w:val="000E16BB"/>
    <w:rsid w:val="000E49A5"/>
    <w:rsid w:val="000E66D2"/>
    <w:rsid w:val="000E69EB"/>
    <w:rsid w:val="000F0F94"/>
    <w:rsid w:val="000F14E5"/>
    <w:rsid w:val="000F5A81"/>
    <w:rsid w:val="0010682B"/>
    <w:rsid w:val="0011492F"/>
    <w:rsid w:val="0011599F"/>
    <w:rsid w:val="00123A07"/>
    <w:rsid w:val="00126361"/>
    <w:rsid w:val="001269DB"/>
    <w:rsid w:val="00126BD2"/>
    <w:rsid w:val="00134F22"/>
    <w:rsid w:val="00137FB8"/>
    <w:rsid w:val="00141DEE"/>
    <w:rsid w:val="00146014"/>
    <w:rsid w:val="001546B5"/>
    <w:rsid w:val="0016050F"/>
    <w:rsid w:val="001646E5"/>
    <w:rsid w:val="00164DDF"/>
    <w:rsid w:val="00173679"/>
    <w:rsid w:val="0017519D"/>
    <w:rsid w:val="00181AF3"/>
    <w:rsid w:val="00183AB2"/>
    <w:rsid w:val="001924EB"/>
    <w:rsid w:val="00193F02"/>
    <w:rsid w:val="00194C36"/>
    <w:rsid w:val="001A024E"/>
    <w:rsid w:val="001A24F4"/>
    <w:rsid w:val="001A2DEC"/>
    <w:rsid w:val="001B2ABA"/>
    <w:rsid w:val="001B445A"/>
    <w:rsid w:val="001B4766"/>
    <w:rsid w:val="001B6D95"/>
    <w:rsid w:val="001C09ED"/>
    <w:rsid w:val="001C2593"/>
    <w:rsid w:val="001C58EE"/>
    <w:rsid w:val="001C669B"/>
    <w:rsid w:val="001D68A7"/>
    <w:rsid w:val="001E0720"/>
    <w:rsid w:val="001E6B6F"/>
    <w:rsid w:val="001F5522"/>
    <w:rsid w:val="001F6141"/>
    <w:rsid w:val="00202123"/>
    <w:rsid w:val="00210F78"/>
    <w:rsid w:val="00213C89"/>
    <w:rsid w:val="002155A0"/>
    <w:rsid w:val="00221249"/>
    <w:rsid w:val="00223A08"/>
    <w:rsid w:val="0022725C"/>
    <w:rsid w:val="0022748B"/>
    <w:rsid w:val="002414B2"/>
    <w:rsid w:val="002436E6"/>
    <w:rsid w:val="002501BB"/>
    <w:rsid w:val="002535C6"/>
    <w:rsid w:val="00255855"/>
    <w:rsid w:val="00255F01"/>
    <w:rsid w:val="00262D3D"/>
    <w:rsid w:val="00274DD2"/>
    <w:rsid w:val="00285FDD"/>
    <w:rsid w:val="00286C33"/>
    <w:rsid w:val="00293B58"/>
    <w:rsid w:val="00293F79"/>
    <w:rsid w:val="00297784"/>
    <w:rsid w:val="002A4EC4"/>
    <w:rsid w:val="002B1320"/>
    <w:rsid w:val="002B2978"/>
    <w:rsid w:val="002B3451"/>
    <w:rsid w:val="002B409E"/>
    <w:rsid w:val="002B4878"/>
    <w:rsid w:val="002B6BD9"/>
    <w:rsid w:val="002C2FDA"/>
    <w:rsid w:val="002C326A"/>
    <w:rsid w:val="002D03AE"/>
    <w:rsid w:val="002D1233"/>
    <w:rsid w:val="002D6BF6"/>
    <w:rsid w:val="002E012E"/>
    <w:rsid w:val="002E2B60"/>
    <w:rsid w:val="002E7A1A"/>
    <w:rsid w:val="002E7B24"/>
    <w:rsid w:val="002F1843"/>
    <w:rsid w:val="002F2A35"/>
    <w:rsid w:val="003073B2"/>
    <w:rsid w:val="0031064A"/>
    <w:rsid w:val="00311C02"/>
    <w:rsid w:val="003125E8"/>
    <w:rsid w:val="00314151"/>
    <w:rsid w:val="003224DD"/>
    <w:rsid w:val="00324A15"/>
    <w:rsid w:val="003308E9"/>
    <w:rsid w:val="00333C32"/>
    <w:rsid w:val="003347F4"/>
    <w:rsid w:val="00344025"/>
    <w:rsid w:val="003543AC"/>
    <w:rsid w:val="0035543A"/>
    <w:rsid w:val="00357C25"/>
    <w:rsid w:val="00362A53"/>
    <w:rsid w:val="003632FD"/>
    <w:rsid w:val="0036370A"/>
    <w:rsid w:val="00365B9E"/>
    <w:rsid w:val="003666C8"/>
    <w:rsid w:val="00370894"/>
    <w:rsid w:val="003721B9"/>
    <w:rsid w:val="0037367D"/>
    <w:rsid w:val="00383EB4"/>
    <w:rsid w:val="00385458"/>
    <w:rsid w:val="00393C62"/>
    <w:rsid w:val="003A18FF"/>
    <w:rsid w:val="003A35B3"/>
    <w:rsid w:val="003A35BB"/>
    <w:rsid w:val="003A6F49"/>
    <w:rsid w:val="003A745E"/>
    <w:rsid w:val="003B477F"/>
    <w:rsid w:val="003B5D14"/>
    <w:rsid w:val="003B7C28"/>
    <w:rsid w:val="003C3C23"/>
    <w:rsid w:val="003C3EC5"/>
    <w:rsid w:val="003D4C9E"/>
    <w:rsid w:val="003E3001"/>
    <w:rsid w:val="003F024B"/>
    <w:rsid w:val="003F0D9B"/>
    <w:rsid w:val="00400DE2"/>
    <w:rsid w:val="00400F8F"/>
    <w:rsid w:val="00401C7D"/>
    <w:rsid w:val="0040436B"/>
    <w:rsid w:val="004161EB"/>
    <w:rsid w:val="00417F40"/>
    <w:rsid w:val="0042228A"/>
    <w:rsid w:val="004307E4"/>
    <w:rsid w:val="004327D9"/>
    <w:rsid w:val="004330AB"/>
    <w:rsid w:val="0044042B"/>
    <w:rsid w:val="004415AD"/>
    <w:rsid w:val="00441A6C"/>
    <w:rsid w:val="00441C9E"/>
    <w:rsid w:val="00445C2A"/>
    <w:rsid w:val="004559E0"/>
    <w:rsid w:val="00456F71"/>
    <w:rsid w:val="00463F53"/>
    <w:rsid w:val="004650E9"/>
    <w:rsid w:val="00466E37"/>
    <w:rsid w:val="00467A76"/>
    <w:rsid w:val="004818FD"/>
    <w:rsid w:val="004857CF"/>
    <w:rsid w:val="00495E1F"/>
    <w:rsid w:val="004A199A"/>
    <w:rsid w:val="004A2336"/>
    <w:rsid w:val="004A23FF"/>
    <w:rsid w:val="004A6144"/>
    <w:rsid w:val="004C0412"/>
    <w:rsid w:val="004C4797"/>
    <w:rsid w:val="004C5A61"/>
    <w:rsid w:val="004D33F7"/>
    <w:rsid w:val="004D5422"/>
    <w:rsid w:val="004E7519"/>
    <w:rsid w:val="004F11AE"/>
    <w:rsid w:val="0050662A"/>
    <w:rsid w:val="0050709A"/>
    <w:rsid w:val="0050791A"/>
    <w:rsid w:val="00511671"/>
    <w:rsid w:val="00521411"/>
    <w:rsid w:val="0052326C"/>
    <w:rsid w:val="00527B1A"/>
    <w:rsid w:val="0053125A"/>
    <w:rsid w:val="005379C9"/>
    <w:rsid w:val="00542A72"/>
    <w:rsid w:val="00557C56"/>
    <w:rsid w:val="00562AF3"/>
    <w:rsid w:val="00565DA1"/>
    <w:rsid w:val="005660F9"/>
    <w:rsid w:val="00570B42"/>
    <w:rsid w:val="00572AAE"/>
    <w:rsid w:val="00580C4D"/>
    <w:rsid w:val="00581FD9"/>
    <w:rsid w:val="00587A1D"/>
    <w:rsid w:val="00587EC9"/>
    <w:rsid w:val="00591296"/>
    <w:rsid w:val="00595310"/>
    <w:rsid w:val="005960DE"/>
    <w:rsid w:val="00596C4A"/>
    <w:rsid w:val="005A0BEF"/>
    <w:rsid w:val="005A3C95"/>
    <w:rsid w:val="005A4A66"/>
    <w:rsid w:val="005A6BC3"/>
    <w:rsid w:val="005A6F67"/>
    <w:rsid w:val="005B6255"/>
    <w:rsid w:val="005C1A99"/>
    <w:rsid w:val="005C2713"/>
    <w:rsid w:val="005C3DB9"/>
    <w:rsid w:val="005D058A"/>
    <w:rsid w:val="005D1357"/>
    <w:rsid w:val="005D26C1"/>
    <w:rsid w:val="005D4009"/>
    <w:rsid w:val="005E1994"/>
    <w:rsid w:val="005E5138"/>
    <w:rsid w:val="005E6D9A"/>
    <w:rsid w:val="005E79AF"/>
    <w:rsid w:val="005F0038"/>
    <w:rsid w:val="005F0B9A"/>
    <w:rsid w:val="005F1C47"/>
    <w:rsid w:val="005F31A0"/>
    <w:rsid w:val="00600711"/>
    <w:rsid w:val="00601155"/>
    <w:rsid w:val="00605405"/>
    <w:rsid w:val="00612959"/>
    <w:rsid w:val="00615303"/>
    <w:rsid w:val="00621464"/>
    <w:rsid w:val="00622128"/>
    <w:rsid w:val="006223BF"/>
    <w:rsid w:val="0066143E"/>
    <w:rsid w:val="00663E0D"/>
    <w:rsid w:val="006641A8"/>
    <w:rsid w:val="00665442"/>
    <w:rsid w:val="00673EDB"/>
    <w:rsid w:val="006751D1"/>
    <w:rsid w:val="0067534A"/>
    <w:rsid w:val="00685068"/>
    <w:rsid w:val="0068641A"/>
    <w:rsid w:val="0069613E"/>
    <w:rsid w:val="006A56B0"/>
    <w:rsid w:val="006B02C1"/>
    <w:rsid w:val="006B167A"/>
    <w:rsid w:val="006B60E4"/>
    <w:rsid w:val="006C5364"/>
    <w:rsid w:val="006C681E"/>
    <w:rsid w:val="006D4F5A"/>
    <w:rsid w:val="006D6D4E"/>
    <w:rsid w:val="006E1139"/>
    <w:rsid w:val="006F0247"/>
    <w:rsid w:val="006F77B8"/>
    <w:rsid w:val="00705FEF"/>
    <w:rsid w:val="00716795"/>
    <w:rsid w:val="007175C2"/>
    <w:rsid w:val="00734798"/>
    <w:rsid w:val="0074013C"/>
    <w:rsid w:val="00741ED3"/>
    <w:rsid w:val="0074242D"/>
    <w:rsid w:val="0074627D"/>
    <w:rsid w:val="00747861"/>
    <w:rsid w:val="007514B3"/>
    <w:rsid w:val="00754925"/>
    <w:rsid w:val="00764657"/>
    <w:rsid w:val="00767407"/>
    <w:rsid w:val="00777354"/>
    <w:rsid w:val="00793178"/>
    <w:rsid w:val="00793C81"/>
    <w:rsid w:val="0079741F"/>
    <w:rsid w:val="007A1E2F"/>
    <w:rsid w:val="007A5C9E"/>
    <w:rsid w:val="007A7851"/>
    <w:rsid w:val="007B36EC"/>
    <w:rsid w:val="007B59A5"/>
    <w:rsid w:val="007E4226"/>
    <w:rsid w:val="007E45D6"/>
    <w:rsid w:val="007E5B12"/>
    <w:rsid w:val="007F090F"/>
    <w:rsid w:val="007F5A29"/>
    <w:rsid w:val="007F5EA4"/>
    <w:rsid w:val="0080109D"/>
    <w:rsid w:val="00802AC5"/>
    <w:rsid w:val="00804217"/>
    <w:rsid w:val="00807B59"/>
    <w:rsid w:val="00807B60"/>
    <w:rsid w:val="00807CEE"/>
    <w:rsid w:val="0081484C"/>
    <w:rsid w:val="00820D6C"/>
    <w:rsid w:val="008418AB"/>
    <w:rsid w:val="008455B5"/>
    <w:rsid w:val="00854BEE"/>
    <w:rsid w:val="008614D7"/>
    <w:rsid w:val="00865634"/>
    <w:rsid w:val="00867EE6"/>
    <w:rsid w:val="008714C3"/>
    <w:rsid w:val="008729EC"/>
    <w:rsid w:val="0087430E"/>
    <w:rsid w:val="008748B8"/>
    <w:rsid w:val="0088005A"/>
    <w:rsid w:val="00881011"/>
    <w:rsid w:val="008833B9"/>
    <w:rsid w:val="008863A2"/>
    <w:rsid w:val="00897A18"/>
    <w:rsid w:val="00897F41"/>
    <w:rsid w:val="008B3B5A"/>
    <w:rsid w:val="008B70EF"/>
    <w:rsid w:val="008D241F"/>
    <w:rsid w:val="008D2556"/>
    <w:rsid w:val="008D3627"/>
    <w:rsid w:val="008D687F"/>
    <w:rsid w:val="008D7A5C"/>
    <w:rsid w:val="008E2281"/>
    <w:rsid w:val="008E2E8F"/>
    <w:rsid w:val="0090582D"/>
    <w:rsid w:val="00906191"/>
    <w:rsid w:val="009132EA"/>
    <w:rsid w:val="00914B01"/>
    <w:rsid w:val="00916260"/>
    <w:rsid w:val="00916BEE"/>
    <w:rsid w:val="00924432"/>
    <w:rsid w:val="009340D6"/>
    <w:rsid w:val="00935511"/>
    <w:rsid w:val="009439E4"/>
    <w:rsid w:val="00944310"/>
    <w:rsid w:val="00944BED"/>
    <w:rsid w:val="0095269E"/>
    <w:rsid w:val="009545B5"/>
    <w:rsid w:val="00962DAA"/>
    <w:rsid w:val="0096407E"/>
    <w:rsid w:val="009655CF"/>
    <w:rsid w:val="00966974"/>
    <w:rsid w:val="00966D94"/>
    <w:rsid w:val="009711E9"/>
    <w:rsid w:val="00977F95"/>
    <w:rsid w:val="00980C65"/>
    <w:rsid w:val="009864A4"/>
    <w:rsid w:val="00986CA8"/>
    <w:rsid w:val="00993785"/>
    <w:rsid w:val="00993AEF"/>
    <w:rsid w:val="009B0961"/>
    <w:rsid w:val="009B599D"/>
    <w:rsid w:val="009B7526"/>
    <w:rsid w:val="009B7AD9"/>
    <w:rsid w:val="009C0481"/>
    <w:rsid w:val="009C0764"/>
    <w:rsid w:val="009C21DD"/>
    <w:rsid w:val="009C26E9"/>
    <w:rsid w:val="009C4B56"/>
    <w:rsid w:val="009C60F6"/>
    <w:rsid w:val="009C754C"/>
    <w:rsid w:val="009D31F4"/>
    <w:rsid w:val="009D6DC5"/>
    <w:rsid w:val="009D74B6"/>
    <w:rsid w:val="009E0002"/>
    <w:rsid w:val="009E101E"/>
    <w:rsid w:val="009E7DBF"/>
    <w:rsid w:val="009F0898"/>
    <w:rsid w:val="009F2B6B"/>
    <w:rsid w:val="009F38D8"/>
    <w:rsid w:val="00A01678"/>
    <w:rsid w:val="00A020B3"/>
    <w:rsid w:val="00A22E60"/>
    <w:rsid w:val="00A23C36"/>
    <w:rsid w:val="00A24161"/>
    <w:rsid w:val="00A245F1"/>
    <w:rsid w:val="00A30EFE"/>
    <w:rsid w:val="00A315C2"/>
    <w:rsid w:val="00A37565"/>
    <w:rsid w:val="00A37EDF"/>
    <w:rsid w:val="00A40896"/>
    <w:rsid w:val="00A45AEC"/>
    <w:rsid w:val="00A5237F"/>
    <w:rsid w:val="00A53A97"/>
    <w:rsid w:val="00A54EE3"/>
    <w:rsid w:val="00A564A7"/>
    <w:rsid w:val="00A60A0C"/>
    <w:rsid w:val="00A623E9"/>
    <w:rsid w:val="00A65CBE"/>
    <w:rsid w:val="00A66765"/>
    <w:rsid w:val="00A66FDD"/>
    <w:rsid w:val="00A674ED"/>
    <w:rsid w:val="00A8101D"/>
    <w:rsid w:val="00A81B2E"/>
    <w:rsid w:val="00A84885"/>
    <w:rsid w:val="00A86D56"/>
    <w:rsid w:val="00A8767B"/>
    <w:rsid w:val="00A900D2"/>
    <w:rsid w:val="00A909DA"/>
    <w:rsid w:val="00A947E2"/>
    <w:rsid w:val="00A94B77"/>
    <w:rsid w:val="00A95F29"/>
    <w:rsid w:val="00A96BC2"/>
    <w:rsid w:val="00AB099C"/>
    <w:rsid w:val="00AB306D"/>
    <w:rsid w:val="00AB3234"/>
    <w:rsid w:val="00AC1C19"/>
    <w:rsid w:val="00AD0B98"/>
    <w:rsid w:val="00AD251D"/>
    <w:rsid w:val="00AD2CFB"/>
    <w:rsid w:val="00AD46F5"/>
    <w:rsid w:val="00AD5B2A"/>
    <w:rsid w:val="00AE388C"/>
    <w:rsid w:val="00AE5C97"/>
    <w:rsid w:val="00AE6830"/>
    <w:rsid w:val="00AE7608"/>
    <w:rsid w:val="00AE7EEF"/>
    <w:rsid w:val="00B01E9D"/>
    <w:rsid w:val="00B03B07"/>
    <w:rsid w:val="00B05368"/>
    <w:rsid w:val="00B06326"/>
    <w:rsid w:val="00B06FF0"/>
    <w:rsid w:val="00B21C0D"/>
    <w:rsid w:val="00B225FD"/>
    <w:rsid w:val="00B23E76"/>
    <w:rsid w:val="00B3074C"/>
    <w:rsid w:val="00B3124D"/>
    <w:rsid w:val="00B34131"/>
    <w:rsid w:val="00B350C5"/>
    <w:rsid w:val="00B36998"/>
    <w:rsid w:val="00B3764E"/>
    <w:rsid w:val="00B40B8F"/>
    <w:rsid w:val="00B47951"/>
    <w:rsid w:val="00B5408F"/>
    <w:rsid w:val="00B67AC5"/>
    <w:rsid w:val="00B67E7A"/>
    <w:rsid w:val="00B7059E"/>
    <w:rsid w:val="00B72206"/>
    <w:rsid w:val="00B73C60"/>
    <w:rsid w:val="00B75103"/>
    <w:rsid w:val="00B816F9"/>
    <w:rsid w:val="00B84577"/>
    <w:rsid w:val="00B92310"/>
    <w:rsid w:val="00B93907"/>
    <w:rsid w:val="00BA4CC5"/>
    <w:rsid w:val="00BA4FD1"/>
    <w:rsid w:val="00BA7FA5"/>
    <w:rsid w:val="00BC58C7"/>
    <w:rsid w:val="00BC58F6"/>
    <w:rsid w:val="00BC5C9F"/>
    <w:rsid w:val="00BC617D"/>
    <w:rsid w:val="00BD1C94"/>
    <w:rsid w:val="00BD21E7"/>
    <w:rsid w:val="00BD7863"/>
    <w:rsid w:val="00BE0742"/>
    <w:rsid w:val="00BE463F"/>
    <w:rsid w:val="00BF1FA9"/>
    <w:rsid w:val="00BF2DFA"/>
    <w:rsid w:val="00BF3F13"/>
    <w:rsid w:val="00BF76B5"/>
    <w:rsid w:val="00C000E4"/>
    <w:rsid w:val="00C007A3"/>
    <w:rsid w:val="00C11B8F"/>
    <w:rsid w:val="00C12544"/>
    <w:rsid w:val="00C161D5"/>
    <w:rsid w:val="00C167C8"/>
    <w:rsid w:val="00C22D3E"/>
    <w:rsid w:val="00C2609E"/>
    <w:rsid w:val="00C27719"/>
    <w:rsid w:val="00C3757B"/>
    <w:rsid w:val="00C37801"/>
    <w:rsid w:val="00C43CDA"/>
    <w:rsid w:val="00C46B14"/>
    <w:rsid w:val="00C514CA"/>
    <w:rsid w:val="00C52B1F"/>
    <w:rsid w:val="00C57404"/>
    <w:rsid w:val="00C60FEA"/>
    <w:rsid w:val="00C6402F"/>
    <w:rsid w:val="00C67064"/>
    <w:rsid w:val="00C67B54"/>
    <w:rsid w:val="00C714E7"/>
    <w:rsid w:val="00C71FC9"/>
    <w:rsid w:val="00C73869"/>
    <w:rsid w:val="00C77555"/>
    <w:rsid w:val="00C806F4"/>
    <w:rsid w:val="00C81D0B"/>
    <w:rsid w:val="00C823A4"/>
    <w:rsid w:val="00C867C7"/>
    <w:rsid w:val="00C970DD"/>
    <w:rsid w:val="00C97769"/>
    <w:rsid w:val="00C978AE"/>
    <w:rsid w:val="00CA28A5"/>
    <w:rsid w:val="00CA2B33"/>
    <w:rsid w:val="00CA4C9D"/>
    <w:rsid w:val="00CA650B"/>
    <w:rsid w:val="00CC6C39"/>
    <w:rsid w:val="00CD1594"/>
    <w:rsid w:val="00CD262E"/>
    <w:rsid w:val="00CD2B97"/>
    <w:rsid w:val="00CD5445"/>
    <w:rsid w:val="00CD5D22"/>
    <w:rsid w:val="00CD77B4"/>
    <w:rsid w:val="00CE4EFE"/>
    <w:rsid w:val="00CE53CA"/>
    <w:rsid w:val="00D01408"/>
    <w:rsid w:val="00D11C66"/>
    <w:rsid w:val="00D158CC"/>
    <w:rsid w:val="00D17538"/>
    <w:rsid w:val="00D219B2"/>
    <w:rsid w:val="00D304E6"/>
    <w:rsid w:val="00D36519"/>
    <w:rsid w:val="00D4263C"/>
    <w:rsid w:val="00D43691"/>
    <w:rsid w:val="00D462C6"/>
    <w:rsid w:val="00D50BA9"/>
    <w:rsid w:val="00D5136A"/>
    <w:rsid w:val="00D65AD3"/>
    <w:rsid w:val="00D66519"/>
    <w:rsid w:val="00D72619"/>
    <w:rsid w:val="00D726B9"/>
    <w:rsid w:val="00D8582A"/>
    <w:rsid w:val="00D8702D"/>
    <w:rsid w:val="00D94496"/>
    <w:rsid w:val="00DA7183"/>
    <w:rsid w:val="00DA7ABE"/>
    <w:rsid w:val="00DB740A"/>
    <w:rsid w:val="00DC0DA3"/>
    <w:rsid w:val="00DC0F50"/>
    <w:rsid w:val="00DC0FA2"/>
    <w:rsid w:val="00DC41DC"/>
    <w:rsid w:val="00DD053C"/>
    <w:rsid w:val="00DD4766"/>
    <w:rsid w:val="00DD52EB"/>
    <w:rsid w:val="00DD5930"/>
    <w:rsid w:val="00DD7440"/>
    <w:rsid w:val="00DE079B"/>
    <w:rsid w:val="00DE3789"/>
    <w:rsid w:val="00DE58FD"/>
    <w:rsid w:val="00DF3359"/>
    <w:rsid w:val="00DF3634"/>
    <w:rsid w:val="00DF7DF5"/>
    <w:rsid w:val="00E24C25"/>
    <w:rsid w:val="00E25F4E"/>
    <w:rsid w:val="00E267FF"/>
    <w:rsid w:val="00E27683"/>
    <w:rsid w:val="00E31608"/>
    <w:rsid w:val="00E33ECF"/>
    <w:rsid w:val="00E41D39"/>
    <w:rsid w:val="00E439C3"/>
    <w:rsid w:val="00E439CC"/>
    <w:rsid w:val="00E44654"/>
    <w:rsid w:val="00E46E16"/>
    <w:rsid w:val="00E4738D"/>
    <w:rsid w:val="00E47EDF"/>
    <w:rsid w:val="00E50EB8"/>
    <w:rsid w:val="00E53B1E"/>
    <w:rsid w:val="00E5580E"/>
    <w:rsid w:val="00E62077"/>
    <w:rsid w:val="00E67838"/>
    <w:rsid w:val="00E71E84"/>
    <w:rsid w:val="00E7387C"/>
    <w:rsid w:val="00E740EF"/>
    <w:rsid w:val="00E805D7"/>
    <w:rsid w:val="00E81C19"/>
    <w:rsid w:val="00E83899"/>
    <w:rsid w:val="00EA2A04"/>
    <w:rsid w:val="00EA41B1"/>
    <w:rsid w:val="00EB07F3"/>
    <w:rsid w:val="00EB1CA3"/>
    <w:rsid w:val="00EB7BC8"/>
    <w:rsid w:val="00EC01C6"/>
    <w:rsid w:val="00EC2E89"/>
    <w:rsid w:val="00EC7587"/>
    <w:rsid w:val="00EC7D7A"/>
    <w:rsid w:val="00ED3D4F"/>
    <w:rsid w:val="00ED69E5"/>
    <w:rsid w:val="00EE026A"/>
    <w:rsid w:val="00EE0FA0"/>
    <w:rsid w:val="00EE346E"/>
    <w:rsid w:val="00EF438E"/>
    <w:rsid w:val="00EF52A5"/>
    <w:rsid w:val="00EF637E"/>
    <w:rsid w:val="00EF6DB6"/>
    <w:rsid w:val="00F0618B"/>
    <w:rsid w:val="00F10D10"/>
    <w:rsid w:val="00F14EFE"/>
    <w:rsid w:val="00F15FAF"/>
    <w:rsid w:val="00F22299"/>
    <w:rsid w:val="00F23494"/>
    <w:rsid w:val="00F27C4A"/>
    <w:rsid w:val="00F3438E"/>
    <w:rsid w:val="00F35B1E"/>
    <w:rsid w:val="00F36F7D"/>
    <w:rsid w:val="00F370FA"/>
    <w:rsid w:val="00F437EB"/>
    <w:rsid w:val="00F43D11"/>
    <w:rsid w:val="00F4419C"/>
    <w:rsid w:val="00F460C2"/>
    <w:rsid w:val="00F61F54"/>
    <w:rsid w:val="00F65CEF"/>
    <w:rsid w:val="00F67076"/>
    <w:rsid w:val="00F7495E"/>
    <w:rsid w:val="00F82A1C"/>
    <w:rsid w:val="00F82DC6"/>
    <w:rsid w:val="00F84371"/>
    <w:rsid w:val="00F92772"/>
    <w:rsid w:val="00FA0A73"/>
    <w:rsid w:val="00FA40BF"/>
    <w:rsid w:val="00FA572C"/>
    <w:rsid w:val="00FB071E"/>
    <w:rsid w:val="00FB10A1"/>
    <w:rsid w:val="00FB14A7"/>
    <w:rsid w:val="00FB24BF"/>
    <w:rsid w:val="00FB2C20"/>
    <w:rsid w:val="00FB3600"/>
    <w:rsid w:val="00FB69A5"/>
    <w:rsid w:val="00FB71A5"/>
    <w:rsid w:val="00FC5F27"/>
    <w:rsid w:val="00FD1A4F"/>
    <w:rsid w:val="00FD1AFE"/>
    <w:rsid w:val="00FD3012"/>
    <w:rsid w:val="00FD438F"/>
    <w:rsid w:val="00FD4C99"/>
    <w:rsid w:val="00FE3F3D"/>
    <w:rsid w:val="00FE493A"/>
    <w:rsid w:val="00FE6697"/>
    <w:rsid w:val="00FF33CC"/>
    <w:rsid w:val="00FF464A"/>
    <w:rsid w:val="00FF4A62"/>
    <w:rsid w:val="00FF53F8"/>
    <w:rsid w:val="03F548C4"/>
    <w:rsid w:val="05F22D01"/>
    <w:rsid w:val="242DAFC8"/>
    <w:rsid w:val="26A545E6"/>
    <w:rsid w:val="274E484A"/>
    <w:rsid w:val="2E740384"/>
    <w:rsid w:val="33F8ABBC"/>
    <w:rsid w:val="3642A0CD"/>
    <w:rsid w:val="510305EE"/>
    <w:rsid w:val="5CB71A87"/>
    <w:rsid w:val="61014DE1"/>
    <w:rsid w:val="62842337"/>
    <w:rsid w:val="6F575C10"/>
    <w:rsid w:val="74DE70C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AC7F"/>
  <w15:chartTrackingRefBased/>
  <w15:docId w15:val="{C9B7F063-13F8-46A3-96EF-6A6143CF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1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E1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E10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10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10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10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10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10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10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10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E10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E10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10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10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10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10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10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101E"/>
    <w:rPr>
      <w:rFonts w:eastAsiaTheme="majorEastAsia" w:cstheme="majorBidi"/>
      <w:color w:val="272727" w:themeColor="text1" w:themeTint="D8"/>
    </w:rPr>
  </w:style>
  <w:style w:type="paragraph" w:styleId="Titel">
    <w:name w:val="Title"/>
    <w:basedOn w:val="Standaard"/>
    <w:next w:val="Standaard"/>
    <w:link w:val="TitelChar"/>
    <w:uiPriority w:val="10"/>
    <w:qFormat/>
    <w:rsid w:val="009E1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10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10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10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10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101E"/>
    <w:rPr>
      <w:i/>
      <w:iCs/>
      <w:color w:val="404040" w:themeColor="text1" w:themeTint="BF"/>
    </w:rPr>
  </w:style>
  <w:style w:type="paragraph" w:styleId="Lijstalinea">
    <w:name w:val="List Paragraph"/>
    <w:basedOn w:val="Standaard"/>
    <w:uiPriority w:val="34"/>
    <w:qFormat/>
    <w:rsid w:val="009E101E"/>
    <w:pPr>
      <w:ind w:left="720"/>
      <w:contextualSpacing/>
    </w:pPr>
  </w:style>
  <w:style w:type="character" w:styleId="Intensievebenadrukking">
    <w:name w:val="Intense Emphasis"/>
    <w:basedOn w:val="Standaardalinea-lettertype"/>
    <w:uiPriority w:val="21"/>
    <w:qFormat/>
    <w:rsid w:val="009E101E"/>
    <w:rPr>
      <w:i/>
      <w:iCs/>
      <w:color w:val="0F4761" w:themeColor="accent1" w:themeShade="BF"/>
    </w:rPr>
  </w:style>
  <w:style w:type="paragraph" w:styleId="Duidelijkcitaat">
    <w:name w:val="Intense Quote"/>
    <w:basedOn w:val="Standaard"/>
    <w:next w:val="Standaard"/>
    <w:link w:val="DuidelijkcitaatChar"/>
    <w:uiPriority w:val="30"/>
    <w:qFormat/>
    <w:rsid w:val="009E1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101E"/>
    <w:rPr>
      <w:i/>
      <w:iCs/>
      <w:color w:val="0F4761" w:themeColor="accent1" w:themeShade="BF"/>
    </w:rPr>
  </w:style>
  <w:style w:type="character" w:styleId="Intensieveverwijzing">
    <w:name w:val="Intense Reference"/>
    <w:basedOn w:val="Standaardalinea-lettertype"/>
    <w:uiPriority w:val="32"/>
    <w:qFormat/>
    <w:rsid w:val="009E101E"/>
    <w:rPr>
      <w:b/>
      <w:bCs/>
      <w:smallCaps/>
      <w:color w:val="0F4761" w:themeColor="accent1" w:themeShade="BF"/>
      <w:spacing w:val="5"/>
    </w:rPr>
  </w:style>
  <w:style w:type="character" w:styleId="Hyperlink">
    <w:name w:val="Hyperlink"/>
    <w:basedOn w:val="Standaardalinea-lettertype"/>
    <w:uiPriority w:val="99"/>
    <w:unhideWhenUsed/>
    <w:rsid w:val="00B03B07"/>
    <w:rPr>
      <w:color w:val="0000FF"/>
      <w:u w:val="single"/>
    </w:rPr>
  </w:style>
  <w:style w:type="character" w:styleId="GevolgdeHyperlink">
    <w:name w:val="FollowedHyperlink"/>
    <w:basedOn w:val="Standaardalinea-lettertype"/>
    <w:uiPriority w:val="99"/>
    <w:semiHidden/>
    <w:unhideWhenUsed/>
    <w:rsid w:val="008614D7"/>
    <w:rPr>
      <w:color w:val="96607D" w:themeColor="followedHyperlink"/>
      <w:u w:val="single"/>
    </w:rPr>
  </w:style>
  <w:style w:type="character" w:styleId="Onopgelostemelding">
    <w:name w:val="Unresolved Mention"/>
    <w:basedOn w:val="Standaardalinea-lettertype"/>
    <w:uiPriority w:val="99"/>
    <w:semiHidden/>
    <w:unhideWhenUsed/>
    <w:rsid w:val="00134F22"/>
    <w:rPr>
      <w:color w:val="605E5C"/>
      <w:shd w:val="clear" w:color="auto" w:fill="E1DFDD"/>
    </w:rPr>
  </w:style>
  <w:style w:type="paragraph" w:styleId="Kopvaninhoudsopgave">
    <w:name w:val="TOC Heading"/>
    <w:basedOn w:val="Kop1"/>
    <w:next w:val="Standaard"/>
    <w:uiPriority w:val="39"/>
    <w:unhideWhenUsed/>
    <w:qFormat/>
    <w:rsid w:val="009C0764"/>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9C0764"/>
    <w:pPr>
      <w:tabs>
        <w:tab w:val="left" w:pos="480"/>
        <w:tab w:val="left" w:pos="1276"/>
        <w:tab w:val="right" w:leader="dot" w:pos="9062"/>
      </w:tabs>
      <w:spacing w:after="100"/>
    </w:pPr>
  </w:style>
  <w:style w:type="paragraph" w:styleId="Inhopg2">
    <w:name w:val="toc 2"/>
    <w:basedOn w:val="Standaard"/>
    <w:next w:val="Standaard"/>
    <w:autoRedefine/>
    <w:uiPriority w:val="39"/>
    <w:unhideWhenUsed/>
    <w:rsid w:val="009C0764"/>
    <w:pPr>
      <w:spacing w:after="100"/>
      <w:ind w:left="220"/>
    </w:pPr>
  </w:style>
  <w:style w:type="paragraph" w:styleId="Koptekst">
    <w:name w:val="header"/>
    <w:basedOn w:val="Standaard"/>
    <w:link w:val="KoptekstChar"/>
    <w:uiPriority w:val="99"/>
    <w:unhideWhenUsed/>
    <w:rsid w:val="009C0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764"/>
  </w:style>
  <w:style w:type="paragraph" w:styleId="Voettekst">
    <w:name w:val="footer"/>
    <w:basedOn w:val="Standaard"/>
    <w:link w:val="VoettekstChar"/>
    <w:uiPriority w:val="99"/>
    <w:unhideWhenUsed/>
    <w:rsid w:val="009C0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764"/>
  </w:style>
  <w:style w:type="paragraph" w:styleId="Voetnoottekst">
    <w:name w:val="footnote text"/>
    <w:basedOn w:val="Standaard"/>
    <w:link w:val="VoetnoottekstChar"/>
    <w:uiPriority w:val="99"/>
    <w:semiHidden/>
    <w:unhideWhenUsed/>
    <w:rsid w:val="003C3EC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C3EC5"/>
    <w:rPr>
      <w:sz w:val="20"/>
      <w:szCs w:val="20"/>
    </w:rPr>
  </w:style>
  <w:style w:type="character" w:styleId="Voetnootmarkering">
    <w:name w:val="footnote reference"/>
    <w:basedOn w:val="Standaardalinea-lettertype"/>
    <w:uiPriority w:val="99"/>
    <w:semiHidden/>
    <w:unhideWhenUsed/>
    <w:rsid w:val="003C3EC5"/>
    <w:rPr>
      <w:vertAlign w:val="superscript"/>
    </w:rPr>
  </w:style>
  <w:style w:type="paragraph" w:styleId="Normaalweb">
    <w:name w:val="Normal (Web)"/>
    <w:basedOn w:val="Standaard"/>
    <w:uiPriority w:val="99"/>
    <w:semiHidden/>
    <w:unhideWhenUsed/>
    <w:rsid w:val="00D11C66"/>
    <w:rPr>
      <w:rFonts w:ascii="Times New Roman" w:hAnsi="Times New Roman" w:cs="Times New Roman"/>
      <w:sz w:val="24"/>
      <w:szCs w:val="24"/>
    </w:rPr>
  </w:style>
  <w:style w:type="paragraph" w:styleId="Inhopg3">
    <w:name w:val="toc 3"/>
    <w:basedOn w:val="Standaard"/>
    <w:next w:val="Standaard"/>
    <w:autoRedefine/>
    <w:uiPriority w:val="39"/>
    <w:unhideWhenUsed/>
    <w:rsid w:val="006751D1"/>
    <w:pPr>
      <w:spacing w:after="100"/>
      <w:ind w:left="440"/>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7807">
      <w:bodyDiv w:val="1"/>
      <w:marLeft w:val="0"/>
      <w:marRight w:val="0"/>
      <w:marTop w:val="0"/>
      <w:marBottom w:val="0"/>
      <w:divBdr>
        <w:top w:val="none" w:sz="0" w:space="0" w:color="auto"/>
        <w:left w:val="none" w:sz="0" w:space="0" w:color="auto"/>
        <w:bottom w:val="none" w:sz="0" w:space="0" w:color="auto"/>
        <w:right w:val="none" w:sz="0" w:space="0" w:color="auto"/>
      </w:divBdr>
    </w:div>
    <w:div w:id="212228920">
      <w:bodyDiv w:val="1"/>
      <w:marLeft w:val="0"/>
      <w:marRight w:val="0"/>
      <w:marTop w:val="0"/>
      <w:marBottom w:val="0"/>
      <w:divBdr>
        <w:top w:val="none" w:sz="0" w:space="0" w:color="auto"/>
        <w:left w:val="none" w:sz="0" w:space="0" w:color="auto"/>
        <w:bottom w:val="none" w:sz="0" w:space="0" w:color="auto"/>
        <w:right w:val="none" w:sz="0" w:space="0" w:color="auto"/>
      </w:divBdr>
    </w:div>
    <w:div w:id="276837527">
      <w:bodyDiv w:val="1"/>
      <w:marLeft w:val="0"/>
      <w:marRight w:val="0"/>
      <w:marTop w:val="0"/>
      <w:marBottom w:val="0"/>
      <w:divBdr>
        <w:top w:val="none" w:sz="0" w:space="0" w:color="auto"/>
        <w:left w:val="none" w:sz="0" w:space="0" w:color="auto"/>
        <w:bottom w:val="none" w:sz="0" w:space="0" w:color="auto"/>
        <w:right w:val="none" w:sz="0" w:space="0" w:color="auto"/>
      </w:divBdr>
    </w:div>
    <w:div w:id="452675875">
      <w:bodyDiv w:val="1"/>
      <w:marLeft w:val="0"/>
      <w:marRight w:val="0"/>
      <w:marTop w:val="0"/>
      <w:marBottom w:val="0"/>
      <w:divBdr>
        <w:top w:val="none" w:sz="0" w:space="0" w:color="auto"/>
        <w:left w:val="none" w:sz="0" w:space="0" w:color="auto"/>
        <w:bottom w:val="none" w:sz="0" w:space="0" w:color="auto"/>
        <w:right w:val="none" w:sz="0" w:space="0" w:color="auto"/>
      </w:divBdr>
    </w:div>
    <w:div w:id="493835685">
      <w:bodyDiv w:val="1"/>
      <w:marLeft w:val="0"/>
      <w:marRight w:val="0"/>
      <w:marTop w:val="0"/>
      <w:marBottom w:val="0"/>
      <w:divBdr>
        <w:top w:val="none" w:sz="0" w:space="0" w:color="auto"/>
        <w:left w:val="none" w:sz="0" w:space="0" w:color="auto"/>
        <w:bottom w:val="none" w:sz="0" w:space="0" w:color="auto"/>
        <w:right w:val="none" w:sz="0" w:space="0" w:color="auto"/>
      </w:divBdr>
    </w:div>
    <w:div w:id="701589636">
      <w:bodyDiv w:val="1"/>
      <w:marLeft w:val="0"/>
      <w:marRight w:val="0"/>
      <w:marTop w:val="0"/>
      <w:marBottom w:val="0"/>
      <w:divBdr>
        <w:top w:val="none" w:sz="0" w:space="0" w:color="auto"/>
        <w:left w:val="none" w:sz="0" w:space="0" w:color="auto"/>
        <w:bottom w:val="none" w:sz="0" w:space="0" w:color="auto"/>
        <w:right w:val="none" w:sz="0" w:space="0" w:color="auto"/>
      </w:divBdr>
    </w:div>
    <w:div w:id="711929358">
      <w:bodyDiv w:val="1"/>
      <w:marLeft w:val="0"/>
      <w:marRight w:val="0"/>
      <w:marTop w:val="0"/>
      <w:marBottom w:val="0"/>
      <w:divBdr>
        <w:top w:val="none" w:sz="0" w:space="0" w:color="auto"/>
        <w:left w:val="none" w:sz="0" w:space="0" w:color="auto"/>
        <w:bottom w:val="none" w:sz="0" w:space="0" w:color="auto"/>
        <w:right w:val="none" w:sz="0" w:space="0" w:color="auto"/>
      </w:divBdr>
    </w:div>
    <w:div w:id="1047220755">
      <w:bodyDiv w:val="1"/>
      <w:marLeft w:val="0"/>
      <w:marRight w:val="0"/>
      <w:marTop w:val="0"/>
      <w:marBottom w:val="0"/>
      <w:divBdr>
        <w:top w:val="none" w:sz="0" w:space="0" w:color="auto"/>
        <w:left w:val="none" w:sz="0" w:space="0" w:color="auto"/>
        <w:bottom w:val="none" w:sz="0" w:space="0" w:color="auto"/>
        <w:right w:val="none" w:sz="0" w:space="0" w:color="auto"/>
      </w:divBdr>
    </w:div>
    <w:div w:id="1494679911">
      <w:bodyDiv w:val="1"/>
      <w:marLeft w:val="0"/>
      <w:marRight w:val="0"/>
      <w:marTop w:val="0"/>
      <w:marBottom w:val="0"/>
      <w:divBdr>
        <w:top w:val="none" w:sz="0" w:space="0" w:color="auto"/>
        <w:left w:val="none" w:sz="0" w:space="0" w:color="auto"/>
        <w:bottom w:val="none" w:sz="0" w:space="0" w:color="auto"/>
        <w:right w:val="none" w:sz="0" w:space="0" w:color="auto"/>
      </w:divBdr>
    </w:div>
    <w:div w:id="1583026213">
      <w:bodyDiv w:val="1"/>
      <w:marLeft w:val="0"/>
      <w:marRight w:val="0"/>
      <w:marTop w:val="0"/>
      <w:marBottom w:val="0"/>
      <w:divBdr>
        <w:top w:val="none" w:sz="0" w:space="0" w:color="auto"/>
        <w:left w:val="none" w:sz="0" w:space="0" w:color="auto"/>
        <w:bottom w:val="none" w:sz="0" w:space="0" w:color="auto"/>
        <w:right w:val="none" w:sz="0" w:space="0" w:color="auto"/>
      </w:divBdr>
    </w:div>
    <w:div w:id="1939606029">
      <w:bodyDiv w:val="1"/>
      <w:marLeft w:val="0"/>
      <w:marRight w:val="0"/>
      <w:marTop w:val="0"/>
      <w:marBottom w:val="0"/>
      <w:divBdr>
        <w:top w:val="none" w:sz="0" w:space="0" w:color="auto"/>
        <w:left w:val="none" w:sz="0" w:space="0" w:color="auto"/>
        <w:bottom w:val="none" w:sz="0" w:space="0" w:color="auto"/>
        <w:right w:val="none" w:sz="0" w:space="0" w:color="auto"/>
      </w:divBdr>
    </w:div>
    <w:div w:id="1941798318">
      <w:bodyDiv w:val="1"/>
      <w:marLeft w:val="0"/>
      <w:marRight w:val="0"/>
      <w:marTop w:val="0"/>
      <w:marBottom w:val="0"/>
      <w:divBdr>
        <w:top w:val="none" w:sz="0" w:space="0" w:color="auto"/>
        <w:left w:val="none" w:sz="0" w:space="0" w:color="auto"/>
        <w:bottom w:val="none" w:sz="0" w:space="0" w:color="auto"/>
        <w:right w:val="none" w:sz="0" w:space="0" w:color="auto"/>
      </w:divBdr>
    </w:div>
    <w:div w:id="1944220719">
      <w:bodyDiv w:val="1"/>
      <w:marLeft w:val="0"/>
      <w:marRight w:val="0"/>
      <w:marTop w:val="0"/>
      <w:marBottom w:val="0"/>
      <w:divBdr>
        <w:top w:val="none" w:sz="0" w:space="0" w:color="auto"/>
        <w:left w:val="none" w:sz="0" w:space="0" w:color="auto"/>
        <w:bottom w:val="none" w:sz="0" w:space="0" w:color="auto"/>
        <w:right w:val="none" w:sz="0" w:space="0" w:color="auto"/>
      </w:divBdr>
    </w:div>
    <w:div w:id="19481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974BE75B67AB4D950B7AAACC8899EF" ma:contentTypeVersion="14" ma:contentTypeDescription="Een nieuw document maken." ma:contentTypeScope="" ma:versionID="06f180805246e04566ed3720ad10bf8f">
  <xsd:schema xmlns:xsd="http://www.w3.org/2001/XMLSchema" xmlns:xs="http://www.w3.org/2001/XMLSchema" xmlns:p="http://schemas.microsoft.com/office/2006/metadata/properties" xmlns:ns2="4694a25a-5f5f-4143-86f0-e1764343f019" xmlns:ns3="d5326fe3-447d-4308-8eb8-d5c77223db97" targetNamespace="http://schemas.microsoft.com/office/2006/metadata/properties" ma:root="true" ma:fieldsID="98dfae2d470ac425aec4246c56145463" ns2:_="" ns3:_="">
    <xsd:import namespace="4694a25a-5f5f-4143-86f0-e1764343f019"/>
    <xsd:import namespace="d5326fe3-447d-4308-8eb8-d5c77223db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4a25a-5f5f-4143-86f0-e1764343f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26fe3-447d-4308-8eb8-d5c77223db9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6169e0-f1c8-408d-b9a6-c7b3e4714d31}" ma:internalName="TaxCatchAll" ma:showField="CatchAllData" ma:web="d5326fe3-447d-4308-8eb8-d5c77223d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94a25a-5f5f-4143-86f0-e1764343f019">
      <Terms xmlns="http://schemas.microsoft.com/office/infopath/2007/PartnerControls"/>
    </lcf76f155ced4ddcb4097134ff3c332f>
    <TaxCatchAll xmlns="d5326fe3-447d-4308-8eb8-d5c77223db97" xsi:nil="true"/>
  </documentManagement>
</p:properties>
</file>

<file path=customXml/itemProps1.xml><?xml version="1.0" encoding="utf-8"?>
<ds:datastoreItem xmlns:ds="http://schemas.openxmlformats.org/officeDocument/2006/customXml" ds:itemID="{B8AC99BF-986E-4B30-9021-BE6218C49C7C}">
  <ds:schemaRefs>
    <ds:schemaRef ds:uri="http://schemas.openxmlformats.org/officeDocument/2006/bibliography"/>
  </ds:schemaRefs>
</ds:datastoreItem>
</file>

<file path=customXml/itemProps2.xml><?xml version="1.0" encoding="utf-8"?>
<ds:datastoreItem xmlns:ds="http://schemas.openxmlformats.org/officeDocument/2006/customXml" ds:itemID="{23E1D7CD-98CF-41BD-A2B0-B783F8FDAD61}"/>
</file>

<file path=customXml/itemProps3.xml><?xml version="1.0" encoding="utf-8"?>
<ds:datastoreItem xmlns:ds="http://schemas.openxmlformats.org/officeDocument/2006/customXml" ds:itemID="{E0398E87-F7DD-49E5-B965-8E1513D1BBED}">
  <ds:schemaRefs>
    <ds:schemaRef ds:uri="http://schemas.microsoft.com/sharepoint/v3/contenttype/forms"/>
  </ds:schemaRefs>
</ds:datastoreItem>
</file>

<file path=customXml/itemProps4.xml><?xml version="1.0" encoding="utf-8"?>
<ds:datastoreItem xmlns:ds="http://schemas.openxmlformats.org/officeDocument/2006/customXml" ds:itemID="{F1135C38-9C79-4D46-98EA-CE193DAE5546}">
  <ds:schemaRefs>
    <ds:schemaRef ds:uri="http://schemas.microsoft.com/office/2006/metadata/properties"/>
    <ds:schemaRef ds:uri="http://schemas.microsoft.com/office/infopath/2007/PartnerControls"/>
    <ds:schemaRef ds:uri="00ede363-161d-4528-b1c5-0e6e21613536"/>
    <ds:schemaRef ds:uri="573193cf-6090-42d6-8462-dafab3a198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3662</Words>
  <Characters>20144</Characters>
  <Application>Microsoft Office Word</Application>
  <DocSecurity>0</DocSecurity>
  <Lines>167</Lines>
  <Paragraphs>47</Paragraphs>
  <ScaleCrop>false</ScaleCrop>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Hellwich JD, Jordi</dc:creator>
  <cp:keywords/>
  <dc:description/>
  <cp:lastModifiedBy>Hellwich JD, Jordi</cp:lastModifiedBy>
  <cp:revision>31</cp:revision>
  <dcterms:created xsi:type="dcterms:W3CDTF">2024-11-11T14:52:00Z</dcterms:created>
  <dcterms:modified xsi:type="dcterms:W3CDTF">2025-01-27T14:45:00Z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0x0101007E974BE75B67AB4D950B7AAACC8899EF</vt:lpwstr>
  </property>
  <property fmtid="{D5CDD505-2E9C-101B-9397-08002B2CF9AE}" pid="3" name="MediaServiceImageTags">
    <vt:lpwstr/>
  </property>
</Properties>
</file>